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685" w:rsidRPr="00060685" w:rsidRDefault="00060685" w:rsidP="0006068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60685">
        <w:rPr>
          <w:rFonts w:ascii="Times New Roman" w:eastAsia="Times New Roman" w:hAnsi="Times New Roman" w:cs="Times New Roman"/>
          <w:b/>
          <w:bCs/>
          <w:kern w:val="36"/>
          <w:sz w:val="48"/>
          <w:szCs w:val="48"/>
          <w:lang w:eastAsia="ru-RU"/>
        </w:rPr>
        <w:t xml:space="preserve">Пpo затвердження методичних рекомендацій щодо оцінювання навчальних досягнень учнів першого класу у </w:t>
      </w:r>
      <w:proofErr w:type="gramStart"/>
      <w:r w:rsidRPr="00060685">
        <w:rPr>
          <w:rFonts w:ascii="Times New Roman" w:eastAsia="Times New Roman" w:hAnsi="Times New Roman" w:cs="Times New Roman"/>
          <w:b/>
          <w:bCs/>
          <w:kern w:val="36"/>
          <w:sz w:val="48"/>
          <w:szCs w:val="48"/>
          <w:lang w:eastAsia="ru-RU"/>
        </w:rPr>
        <w:t>Нов</w:t>
      </w:r>
      <w:proofErr w:type="gramEnd"/>
      <w:r w:rsidRPr="00060685">
        <w:rPr>
          <w:rFonts w:ascii="Times New Roman" w:eastAsia="Times New Roman" w:hAnsi="Times New Roman" w:cs="Times New Roman"/>
          <w:b/>
          <w:bCs/>
          <w:kern w:val="36"/>
          <w:sz w:val="48"/>
          <w:szCs w:val="48"/>
          <w:lang w:eastAsia="ru-RU"/>
        </w:rPr>
        <w:t>ій українській школі</w:t>
      </w:r>
    </w:p>
    <w:p w:rsidR="00060685" w:rsidRPr="00060685" w:rsidRDefault="00060685" w:rsidP="0006068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60685">
        <w:rPr>
          <w:rFonts w:ascii="Times New Roman" w:eastAsia="Times New Roman" w:hAnsi="Times New Roman" w:cs="Times New Roman"/>
          <w:b/>
          <w:bCs/>
          <w:sz w:val="27"/>
          <w:szCs w:val="27"/>
          <w:lang w:eastAsia="ru-RU"/>
        </w:rPr>
        <w:t>Наказ МОН № 924 від 20.08.2018 року</w:t>
      </w:r>
    </w:p>
    <w:p w:rsidR="00060685" w:rsidRPr="00060685" w:rsidRDefault="00060685" w:rsidP="000606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0685">
        <w:rPr>
          <w:rFonts w:ascii="Times New Roman" w:eastAsia="Times New Roman" w:hAnsi="Times New Roman" w:cs="Times New Roman"/>
          <w:sz w:val="24"/>
          <w:szCs w:val="24"/>
          <w:lang w:eastAsia="ru-RU"/>
        </w:rPr>
        <w:t>МІНІСТЕРСТВО ОСВІТИ І НАУКИ УКРАЇНИ</w:t>
      </w:r>
    </w:p>
    <w:p w:rsidR="00060685" w:rsidRPr="00060685" w:rsidRDefault="00060685" w:rsidP="000606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0685">
        <w:rPr>
          <w:rFonts w:ascii="Times New Roman" w:eastAsia="Times New Roman" w:hAnsi="Times New Roman" w:cs="Times New Roman"/>
          <w:sz w:val="24"/>
          <w:szCs w:val="24"/>
          <w:lang w:eastAsia="ru-RU"/>
        </w:rPr>
        <w:t>НАКАЗ</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24"/>
          <w:szCs w:val="24"/>
          <w:lang w:eastAsia="ru-RU"/>
        </w:rPr>
      </w:pPr>
      <w:r w:rsidRPr="00060685">
        <w:rPr>
          <w:rFonts w:ascii="Times New Roman" w:eastAsia="Times New Roman" w:hAnsi="Times New Roman" w:cs="Times New Roman"/>
          <w:sz w:val="24"/>
          <w:szCs w:val="24"/>
          <w:lang w:eastAsia="ru-RU"/>
        </w:rPr>
        <w:t>№ 924 від 20 серпня 2018 року</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b/>
          <w:bCs/>
          <w:sz w:val="32"/>
          <w:szCs w:val="32"/>
          <w:lang w:eastAsia="ru-RU"/>
        </w:rPr>
        <w:t>Пpo затвердження методичних рекомендацій</w:t>
      </w:r>
      <w:r w:rsidRPr="00060685">
        <w:rPr>
          <w:rFonts w:ascii="Times New Roman" w:eastAsia="Times New Roman" w:hAnsi="Times New Roman" w:cs="Times New Roman"/>
          <w:b/>
          <w:bCs/>
          <w:sz w:val="32"/>
          <w:szCs w:val="32"/>
          <w:lang w:eastAsia="ru-RU"/>
        </w:rPr>
        <w:br/>
        <w:t>щодо оцінювання навчальних досягнень</w:t>
      </w:r>
      <w:r w:rsidRPr="00060685">
        <w:rPr>
          <w:rFonts w:ascii="Times New Roman" w:eastAsia="Times New Roman" w:hAnsi="Times New Roman" w:cs="Times New Roman"/>
          <w:b/>
          <w:bCs/>
          <w:sz w:val="32"/>
          <w:szCs w:val="32"/>
          <w:lang w:eastAsia="ru-RU"/>
        </w:rPr>
        <w:br/>
        <w:t xml:space="preserve">учнів першого класу у </w:t>
      </w:r>
      <w:proofErr w:type="gramStart"/>
      <w:r w:rsidRPr="00060685">
        <w:rPr>
          <w:rFonts w:ascii="Times New Roman" w:eastAsia="Times New Roman" w:hAnsi="Times New Roman" w:cs="Times New Roman"/>
          <w:b/>
          <w:bCs/>
          <w:sz w:val="32"/>
          <w:szCs w:val="32"/>
          <w:lang w:eastAsia="ru-RU"/>
        </w:rPr>
        <w:t>Нов</w:t>
      </w:r>
      <w:proofErr w:type="gramEnd"/>
      <w:r w:rsidRPr="00060685">
        <w:rPr>
          <w:rFonts w:ascii="Times New Roman" w:eastAsia="Times New Roman" w:hAnsi="Times New Roman" w:cs="Times New Roman"/>
          <w:b/>
          <w:bCs/>
          <w:sz w:val="32"/>
          <w:szCs w:val="32"/>
          <w:lang w:eastAsia="ru-RU"/>
        </w:rPr>
        <w:t>ій українській школі</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Відповідно до постанови Кабінету Міні</w:t>
      </w:r>
      <w:proofErr w:type="gramStart"/>
      <w:r w:rsidRPr="00060685">
        <w:rPr>
          <w:rFonts w:ascii="Times New Roman" w:eastAsia="Times New Roman" w:hAnsi="Times New Roman" w:cs="Times New Roman"/>
          <w:sz w:val="32"/>
          <w:szCs w:val="32"/>
          <w:lang w:eastAsia="ru-RU"/>
        </w:rPr>
        <w:t>стр</w:t>
      </w:r>
      <w:proofErr w:type="gramEnd"/>
      <w:r w:rsidRPr="00060685">
        <w:rPr>
          <w:rFonts w:ascii="Times New Roman" w:eastAsia="Times New Roman" w:hAnsi="Times New Roman" w:cs="Times New Roman"/>
          <w:sz w:val="32"/>
          <w:szCs w:val="32"/>
          <w:lang w:eastAsia="ru-RU"/>
        </w:rPr>
        <w:t xml:space="preserve">ів України від 21.02.2018 </w:t>
      </w:r>
      <w:hyperlink r:id="rId5" w:history="1">
        <w:r w:rsidRPr="00060685">
          <w:rPr>
            <w:rFonts w:ascii="Times New Roman" w:eastAsia="Times New Roman" w:hAnsi="Times New Roman" w:cs="Times New Roman"/>
            <w:color w:val="0000FF"/>
            <w:sz w:val="32"/>
            <w:szCs w:val="32"/>
            <w:u w:val="single"/>
            <w:lang w:eastAsia="ru-RU"/>
          </w:rPr>
          <w:t>№ 87</w:t>
        </w:r>
      </w:hyperlink>
      <w:r w:rsidRPr="00060685">
        <w:rPr>
          <w:rFonts w:ascii="Times New Roman" w:eastAsia="Times New Roman" w:hAnsi="Times New Roman" w:cs="Times New Roman"/>
          <w:sz w:val="32"/>
          <w:szCs w:val="32"/>
          <w:lang w:eastAsia="ru-RU"/>
        </w:rPr>
        <w:t xml:space="preserve"> «Про затвердження Державного стандарту початкової освіти» та наказу Міністерства освіти і науки України від 21.03.2018 № 268 «Про затвердження типових освітніх програм для 1-2 класів закладів загальної середньої освіти» НАКАЗУЮ:</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1. Затвердити методичні рекомендації щодо оцінювання навчальних досягнень та зразок </w:t>
      </w:r>
      <w:proofErr w:type="gramStart"/>
      <w:r w:rsidRPr="00060685">
        <w:rPr>
          <w:rFonts w:ascii="Times New Roman" w:eastAsia="Times New Roman" w:hAnsi="Times New Roman" w:cs="Times New Roman"/>
          <w:sz w:val="32"/>
          <w:szCs w:val="32"/>
          <w:lang w:eastAsia="ru-RU"/>
        </w:rPr>
        <w:t>св</w:t>
      </w:r>
      <w:proofErr w:type="gramEnd"/>
      <w:r w:rsidRPr="00060685">
        <w:rPr>
          <w:rFonts w:ascii="Times New Roman" w:eastAsia="Times New Roman" w:hAnsi="Times New Roman" w:cs="Times New Roman"/>
          <w:sz w:val="32"/>
          <w:szCs w:val="32"/>
          <w:lang w:eastAsia="ru-RU"/>
        </w:rPr>
        <w:t>ідоцтва досягнень учнів першого класу, що додаються.</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2. </w:t>
      </w:r>
      <w:proofErr w:type="gramStart"/>
      <w:r w:rsidRPr="00060685">
        <w:rPr>
          <w:rFonts w:ascii="Times New Roman" w:eastAsia="Times New Roman" w:hAnsi="Times New Roman" w:cs="Times New Roman"/>
          <w:sz w:val="32"/>
          <w:szCs w:val="32"/>
          <w:lang w:eastAsia="ru-RU"/>
        </w:rPr>
        <w:t xml:space="preserve">Визнати наказ Міністерства освіти і науки від 19.08.2016 </w:t>
      </w:r>
      <w:hyperlink r:id="rId6" w:history="1">
        <w:r w:rsidRPr="00060685">
          <w:rPr>
            <w:rFonts w:ascii="Times New Roman" w:eastAsia="Times New Roman" w:hAnsi="Times New Roman" w:cs="Times New Roman"/>
            <w:color w:val="0000FF"/>
            <w:sz w:val="32"/>
            <w:szCs w:val="32"/>
            <w:u w:val="single"/>
            <w:lang w:eastAsia="ru-RU"/>
          </w:rPr>
          <w:t>№ 1009</w:t>
        </w:r>
      </w:hyperlink>
      <w:r w:rsidRPr="00060685">
        <w:rPr>
          <w:rFonts w:ascii="Times New Roman" w:eastAsia="Times New Roman" w:hAnsi="Times New Roman" w:cs="Times New Roman"/>
          <w:sz w:val="32"/>
          <w:szCs w:val="32"/>
          <w:lang w:eastAsia="ru-RU"/>
        </w:rPr>
        <w:t xml:space="preserve"> «Про внесення змін до наказу Міністерства освіти і науки України від 21.08.2013 </w:t>
      </w:r>
      <w:hyperlink r:id="rId7" w:history="1">
        <w:r w:rsidRPr="00060685">
          <w:rPr>
            <w:rFonts w:ascii="Times New Roman" w:eastAsia="Times New Roman" w:hAnsi="Times New Roman" w:cs="Times New Roman"/>
            <w:color w:val="0000FF"/>
            <w:sz w:val="32"/>
            <w:szCs w:val="32"/>
            <w:u w:val="single"/>
            <w:lang w:eastAsia="ru-RU"/>
          </w:rPr>
          <w:t>№ 1222</w:t>
        </w:r>
      </w:hyperlink>
      <w:r w:rsidRPr="00060685">
        <w:rPr>
          <w:rFonts w:ascii="Times New Roman" w:eastAsia="Times New Roman" w:hAnsi="Times New Roman" w:cs="Times New Roman"/>
          <w:sz w:val="32"/>
          <w:szCs w:val="32"/>
          <w:lang w:eastAsia="ru-RU"/>
        </w:rPr>
        <w:t>» у частині орієнтовних вимог до контролю та оцінювання навчальних досягнень учнів першого класу таким‚ що втратив чинність.</w:t>
      </w:r>
      <w:proofErr w:type="gramEnd"/>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3. Департаментам (управлінням) освіти і науки обласних, Київської міської державних адміністрацій, інститутам </w:t>
      </w:r>
      <w:proofErr w:type="gramStart"/>
      <w:r w:rsidRPr="00060685">
        <w:rPr>
          <w:rFonts w:ascii="Times New Roman" w:eastAsia="Times New Roman" w:hAnsi="Times New Roman" w:cs="Times New Roman"/>
          <w:sz w:val="32"/>
          <w:szCs w:val="32"/>
          <w:lang w:eastAsia="ru-RU"/>
        </w:rPr>
        <w:t>п</w:t>
      </w:r>
      <w:proofErr w:type="gramEnd"/>
      <w:r w:rsidRPr="00060685">
        <w:rPr>
          <w:rFonts w:ascii="Times New Roman" w:eastAsia="Times New Roman" w:hAnsi="Times New Roman" w:cs="Times New Roman"/>
          <w:sz w:val="32"/>
          <w:szCs w:val="32"/>
          <w:lang w:eastAsia="ru-RU"/>
        </w:rPr>
        <w:t>іслядипломної педагогічної освіти довести цей наказ до керівників закладів загальної середньої освіти для врахування в роботі.</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lastRenderedPageBreak/>
        <w:t>4. Керівникам закладів загальної середньої освіти забезпечити необхідні умови виконання методичних рекомендацій щодо оцінювання навчальних досягнень учнів першого класу.</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5. Контроль за виконанням цього наказу покласти на заступника </w:t>
      </w:r>
      <w:proofErr w:type="gramStart"/>
      <w:r w:rsidRPr="00060685">
        <w:rPr>
          <w:rFonts w:ascii="Times New Roman" w:eastAsia="Times New Roman" w:hAnsi="Times New Roman" w:cs="Times New Roman"/>
          <w:sz w:val="32"/>
          <w:szCs w:val="32"/>
          <w:lang w:eastAsia="ru-RU"/>
        </w:rPr>
        <w:t>м</w:t>
      </w:r>
      <w:proofErr w:type="gramEnd"/>
      <w:r w:rsidRPr="00060685">
        <w:rPr>
          <w:rFonts w:ascii="Times New Roman" w:eastAsia="Times New Roman" w:hAnsi="Times New Roman" w:cs="Times New Roman"/>
          <w:sz w:val="32"/>
          <w:szCs w:val="32"/>
          <w:lang w:eastAsia="ru-RU"/>
        </w:rPr>
        <w:t>іністра Хобзея П. К.</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Міні</w:t>
      </w:r>
      <w:proofErr w:type="gramStart"/>
      <w:r w:rsidRPr="00060685">
        <w:rPr>
          <w:rFonts w:ascii="Times New Roman" w:eastAsia="Times New Roman" w:hAnsi="Times New Roman" w:cs="Times New Roman"/>
          <w:sz w:val="32"/>
          <w:szCs w:val="32"/>
          <w:lang w:eastAsia="ru-RU"/>
        </w:rPr>
        <w:t>стр</w:t>
      </w:r>
      <w:proofErr w:type="gramEnd"/>
      <w:r w:rsidRPr="00060685">
        <w:rPr>
          <w:rFonts w:ascii="Times New Roman" w:eastAsia="Times New Roman" w:hAnsi="Times New Roman" w:cs="Times New Roman"/>
          <w:sz w:val="32"/>
          <w:szCs w:val="32"/>
          <w:lang w:eastAsia="ru-RU"/>
        </w:rPr>
        <w:t xml:space="preserve">                       Лілія Гриневич</w:t>
      </w:r>
    </w:p>
    <w:p w:rsidR="00060685" w:rsidRPr="00060685" w:rsidRDefault="00060685" w:rsidP="00060685">
      <w:pPr>
        <w:spacing w:before="100" w:beforeAutospacing="1" w:after="100" w:afterAutospacing="1" w:line="240" w:lineRule="auto"/>
        <w:jc w:val="right"/>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Додаток</w:t>
      </w:r>
      <w:r w:rsidRPr="00060685">
        <w:rPr>
          <w:rFonts w:ascii="Times New Roman" w:eastAsia="Times New Roman" w:hAnsi="Times New Roman" w:cs="Times New Roman"/>
          <w:sz w:val="32"/>
          <w:szCs w:val="32"/>
          <w:lang w:eastAsia="ru-RU"/>
        </w:rPr>
        <w:br/>
      </w:r>
      <w:proofErr w:type="gramStart"/>
      <w:r w:rsidRPr="00060685">
        <w:rPr>
          <w:rFonts w:ascii="Times New Roman" w:eastAsia="Times New Roman" w:hAnsi="Times New Roman" w:cs="Times New Roman"/>
          <w:sz w:val="32"/>
          <w:szCs w:val="32"/>
          <w:lang w:eastAsia="ru-RU"/>
        </w:rPr>
        <w:t>до</w:t>
      </w:r>
      <w:proofErr w:type="gramEnd"/>
      <w:r w:rsidRPr="00060685">
        <w:rPr>
          <w:rFonts w:ascii="Times New Roman" w:eastAsia="Times New Roman" w:hAnsi="Times New Roman" w:cs="Times New Roman"/>
          <w:sz w:val="32"/>
          <w:szCs w:val="32"/>
          <w:lang w:eastAsia="ru-RU"/>
        </w:rPr>
        <w:t xml:space="preserve"> наказу МОН України</w:t>
      </w:r>
      <w:r w:rsidRPr="00060685">
        <w:rPr>
          <w:rFonts w:ascii="Times New Roman" w:eastAsia="Times New Roman" w:hAnsi="Times New Roman" w:cs="Times New Roman"/>
          <w:sz w:val="32"/>
          <w:szCs w:val="32"/>
          <w:lang w:eastAsia="ru-RU"/>
        </w:rPr>
        <w:br/>
        <w:t>від 20.08.18 № 924</w:t>
      </w:r>
    </w:p>
    <w:p w:rsidR="00060685" w:rsidRPr="00060685" w:rsidRDefault="00060685" w:rsidP="00060685">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060685">
        <w:rPr>
          <w:rFonts w:ascii="Times New Roman" w:eastAsia="Times New Roman" w:hAnsi="Times New Roman" w:cs="Times New Roman"/>
          <w:b/>
          <w:bCs/>
          <w:sz w:val="32"/>
          <w:szCs w:val="32"/>
          <w:lang w:eastAsia="ru-RU"/>
        </w:rPr>
        <w:t>Методичні рекомендації щодо оцінювання навчальних досягнень учнів першого класу</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Оцінювання результатів навчання та особистих досягнень учнів у першому класі має формувальний характер, здійснюється вербально, на суб’єкт-суб’єктних засадах, що передбачає активне залучення учні</w:t>
      </w:r>
      <w:proofErr w:type="gramStart"/>
      <w:r w:rsidRPr="00060685">
        <w:rPr>
          <w:rFonts w:ascii="Times New Roman" w:eastAsia="Times New Roman" w:hAnsi="Times New Roman" w:cs="Times New Roman"/>
          <w:sz w:val="32"/>
          <w:szCs w:val="32"/>
          <w:lang w:eastAsia="ru-RU"/>
        </w:rPr>
        <w:t>в</w:t>
      </w:r>
      <w:proofErr w:type="gramEnd"/>
      <w:r w:rsidRPr="00060685">
        <w:rPr>
          <w:rFonts w:ascii="Times New Roman" w:eastAsia="Times New Roman" w:hAnsi="Times New Roman" w:cs="Times New Roman"/>
          <w:sz w:val="32"/>
          <w:szCs w:val="32"/>
          <w:lang w:eastAsia="ru-RU"/>
        </w:rPr>
        <w:t xml:space="preserve"> до самоконтролю і самооцінювання.</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Здійснення формувального оцінювання орієнтує вчителя на спостереження за навчальним поступом </w:t>
      </w:r>
      <w:proofErr w:type="gramStart"/>
      <w:r w:rsidRPr="00060685">
        <w:rPr>
          <w:rFonts w:ascii="Times New Roman" w:eastAsia="Times New Roman" w:hAnsi="Times New Roman" w:cs="Times New Roman"/>
          <w:sz w:val="32"/>
          <w:szCs w:val="32"/>
          <w:lang w:eastAsia="ru-RU"/>
        </w:rPr>
        <w:t>кожного</w:t>
      </w:r>
      <w:proofErr w:type="gramEnd"/>
      <w:r w:rsidRPr="00060685">
        <w:rPr>
          <w:rFonts w:ascii="Times New Roman" w:eastAsia="Times New Roman" w:hAnsi="Times New Roman" w:cs="Times New Roman"/>
          <w:sz w:val="32"/>
          <w:szCs w:val="32"/>
          <w:lang w:eastAsia="ru-RU"/>
        </w:rPr>
        <w:t xml:space="preserve"> учня. </w:t>
      </w:r>
      <w:proofErr w:type="gramStart"/>
      <w:r w:rsidRPr="00060685">
        <w:rPr>
          <w:rFonts w:ascii="Times New Roman" w:eastAsia="Times New Roman" w:hAnsi="Times New Roman" w:cs="Times New Roman"/>
          <w:sz w:val="32"/>
          <w:szCs w:val="32"/>
          <w:lang w:eastAsia="ru-RU"/>
        </w:rPr>
        <w:t>Воно розпочинається з перших днів навчання у школі і триває постійно.</w:t>
      </w:r>
      <w:proofErr w:type="gramEnd"/>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Орієнтирами для здійснення формувального оцінювання e вимоги до обов’язкових результатів навчання та компетентностей учнів початкової школи, визначені Державним стандартом початкової освіти до першого циклу навчання (1 - 2 класи), і очікувані результати, зазначені </w:t>
      </w:r>
      <w:proofErr w:type="gramStart"/>
      <w:r w:rsidRPr="00060685">
        <w:rPr>
          <w:rFonts w:ascii="Times New Roman" w:eastAsia="Times New Roman" w:hAnsi="Times New Roman" w:cs="Times New Roman"/>
          <w:sz w:val="32"/>
          <w:szCs w:val="32"/>
          <w:lang w:eastAsia="ru-RU"/>
        </w:rPr>
        <w:t>в</w:t>
      </w:r>
      <w:proofErr w:type="gramEnd"/>
      <w:r w:rsidRPr="00060685">
        <w:rPr>
          <w:rFonts w:ascii="Times New Roman" w:eastAsia="Times New Roman" w:hAnsi="Times New Roman" w:cs="Times New Roman"/>
          <w:sz w:val="32"/>
          <w:szCs w:val="32"/>
          <w:lang w:eastAsia="ru-RU"/>
        </w:rPr>
        <w:t xml:space="preserve"> освітній програмі.</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При цьому особливості дитини можуть впливати на темп навчання, внаслідок чого вона може досягати вказаних результатів раніше або </w:t>
      </w:r>
      <w:proofErr w:type="gramStart"/>
      <w:r w:rsidRPr="00060685">
        <w:rPr>
          <w:rFonts w:ascii="Times New Roman" w:eastAsia="Times New Roman" w:hAnsi="Times New Roman" w:cs="Times New Roman"/>
          <w:sz w:val="32"/>
          <w:szCs w:val="32"/>
          <w:lang w:eastAsia="ru-RU"/>
        </w:rPr>
        <w:t>п</w:t>
      </w:r>
      <w:proofErr w:type="gramEnd"/>
      <w:r w:rsidRPr="00060685">
        <w:rPr>
          <w:rFonts w:ascii="Times New Roman" w:eastAsia="Times New Roman" w:hAnsi="Times New Roman" w:cs="Times New Roman"/>
          <w:sz w:val="32"/>
          <w:szCs w:val="32"/>
          <w:lang w:eastAsia="ru-RU"/>
        </w:rPr>
        <w:t>ізніше від завершення зазначеного циклу чи рівня.</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Вимоги до очікуваних результатів навчання та компетентностей учнів використовуються </w:t>
      </w:r>
      <w:proofErr w:type="gramStart"/>
      <w:r w:rsidRPr="00060685">
        <w:rPr>
          <w:rFonts w:ascii="Times New Roman" w:eastAsia="Times New Roman" w:hAnsi="Times New Roman" w:cs="Times New Roman"/>
          <w:sz w:val="32"/>
          <w:szCs w:val="32"/>
          <w:lang w:eastAsia="ru-RU"/>
        </w:rPr>
        <w:t>для</w:t>
      </w:r>
      <w:proofErr w:type="gramEnd"/>
      <w:r w:rsidRPr="00060685">
        <w:rPr>
          <w:rFonts w:ascii="Times New Roman" w:eastAsia="Times New Roman" w:hAnsi="Times New Roman" w:cs="Times New Roman"/>
          <w:sz w:val="32"/>
          <w:szCs w:val="32"/>
          <w:lang w:eastAsia="ru-RU"/>
        </w:rPr>
        <w:t>:</w:t>
      </w:r>
    </w:p>
    <w:p w:rsidR="00060685" w:rsidRPr="00060685" w:rsidRDefault="00060685" w:rsidP="00060685">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організації постійного спостереження за динамікою формування певних навчальних дій, що спі</w:t>
      </w:r>
      <w:proofErr w:type="gramStart"/>
      <w:r w:rsidRPr="00060685">
        <w:rPr>
          <w:rFonts w:ascii="Times New Roman" w:eastAsia="Times New Roman" w:hAnsi="Times New Roman" w:cs="Times New Roman"/>
          <w:sz w:val="32"/>
          <w:szCs w:val="32"/>
          <w:lang w:eastAsia="ru-RU"/>
        </w:rPr>
        <w:t>вв</w:t>
      </w:r>
      <w:proofErr w:type="gramEnd"/>
      <w:r w:rsidRPr="00060685">
        <w:rPr>
          <w:rFonts w:ascii="Times New Roman" w:eastAsia="Times New Roman" w:hAnsi="Times New Roman" w:cs="Times New Roman"/>
          <w:sz w:val="32"/>
          <w:szCs w:val="32"/>
          <w:lang w:eastAsia="ru-RU"/>
        </w:rPr>
        <w:t>ідносяться з очікуваними результатами, та особистим розвитком учня;</w:t>
      </w:r>
    </w:p>
    <w:p w:rsidR="00060685" w:rsidRPr="00060685" w:rsidRDefault="00060685" w:rsidP="00060685">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lastRenderedPageBreak/>
        <w:t>обговорення навчального поступу з учнями та їхніми батьками або особами, які їx замінюють;</w:t>
      </w:r>
    </w:p>
    <w:p w:rsidR="00060685" w:rsidRPr="00060685" w:rsidRDefault="00060685" w:rsidP="00060685">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формувального (поточного) та завершального (</w:t>
      </w:r>
      <w:proofErr w:type="gramStart"/>
      <w:r w:rsidRPr="00060685">
        <w:rPr>
          <w:rFonts w:ascii="Times New Roman" w:eastAsia="Times New Roman" w:hAnsi="Times New Roman" w:cs="Times New Roman"/>
          <w:sz w:val="32"/>
          <w:szCs w:val="32"/>
          <w:lang w:eastAsia="ru-RU"/>
        </w:rPr>
        <w:t>п</w:t>
      </w:r>
      <w:proofErr w:type="gramEnd"/>
      <w:r w:rsidRPr="00060685">
        <w:rPr>
          <w:rFonts w:ascii="Times New Roman" w:eastAsia="Times New Roman" w:hAnsi="Times New Roman" w:cs="Times New Roman"/>
          <w:sz w:val="32"/>
          <w:szCs w:val="32"/>
          <w:lang w:eastAsia="ru-RU"/>
        </w:rPr>
        <w:t>ідсумкового) оцінювання.</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Завершальне (</w:t>
      </w:r>
      <w:proofErr w:type="gramStart"/>
      <w:r w:rsidRPr="00060685">
        <w:rPr>
          <w:rFonts w:ascii="Times New Roman" w:eastAsia="Times New Roman" w:hAnsi="Times New Roman" w:cs="Times New Roman"/>
          <w:sz w:val="32"/>
          <w:szCs w:val="32"/>
          <w:lang w:eastAsia="ru-RU"/>
        </w:rPr>
        <w:t>п</w:t>
      </w:r>
      <w:proofErr w:type="gramEnd"/>
      <w:r w:rsidRPr="00060685">
        <w:rPr>
          <w:rFonts w:ascii="Times New Roman" w:eastAsia="Times New Roman" w:hAnsi="Times New Roman" w:cs="Times New Roman"/>
          <w:sz w:val="32"/>
          <w:szCs w:val="32"/>
          <w:lang w:eastAsia="ru-RU"/>
        </w:rPr>
        <w:t xml:space="preserve">ідсумкове) оцінювання результатів навчання у першому класі має місце лише в кінці навчального року і проводиться з метою визначення освітніх завдань для реалізації індивідуального підходу до дитини в процесі подальшого навчання. Форми і види </w:t>
      </w:r>
      <w:proofErr w:type="gramStart"/>
      <w:r w:rsidRPr="00060685">
        <w:rPr>
          <w:rFonts w:ascii="Times New Roman" w:eastAsia="Times New Roman" w:hAnsi="Times New Roman" w:cs="Times New Roman"/>
          <w:sz w:val="32"/>
          <w:szCs w:val="32"/>
          <w:lang w:eastAsia="ru-RU"/>
        </w:rPr>
        <w:t>перев</w:t>
      </w:r>
      <w:proofErr w:type="gramEnd"/>
      <w:r w:rsidRPr="00060685">
        <w:rPr>
          <w:rFonts w:ascii="Times New Roman" w:eastAsia="Times New Roman" w:hAnsi="Times New Roman" w:cs="Times New Roman"/>
          <w:sz w:val="32"/>
          <w:szCs w:val="32"/>
          <w:lang w:eastAsia="ru-RU"/>
        </w:rPr>
        <w:t>ірок для проведення завершального оцінювання учитель обирає самостійно з урахуванням особливостей учнів класу.</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Формувальному оцінюванню </w:t>
      </w:r>
      <w:proofErr w:type="gramStart"/>
      <w:r w:rsidRPr="00060685">
        <w:rPr>
          <w:rFonts w:ascii="Times New Roman" w:eastAsia="Times New Roman" w:hAnsi="Times New Roman" w:cs="Times New Roman"/>
          <w:sz w:val="32"/>
          <w:szCs w:val="32"/>
          <w:lang w:eastAsia="ru-RU"/>
        </w:rPr>
        <w:t>п</w:t>
      </w:r>
      <w:proofErr w:type="gramEnd"/>
      <w:r w:rsidRPr="00060685">
        <w:rPr>
          <w:rFonts w:ascii="Times New Roman" w:eastAsia="Times New Roman" w:hAnsi="Times New Roman" w:cs="Times New Roman"/>
          <w:sz w:val="32"/>
          <w:szCs w:val="32"/>
          <w:lang w:eastAsia="ru-RU"/>
        </w:rPr>
        <w:t xml:space="preserve">ідлягає процес навчання учня, зорієнтований на досягнення визначеного очікуваного результату. </w:t>
      </w:r>
      <w:proofErr w:type="gramStart"/>
      <w:r w:rsidRPr="00060685">
        <w:rPr>
          <w:rFonts w:ascii="Times New Roman" w:eastAsia="Times New Roman" w:hAnsi="Times New Roman" w:cs="Times New Roman"/>
          <w:sz w:val="32"/>
          <w:szCs w:val="32"/>
          <w:lang w:eastAsia="ru-RU"/>
        </w:rPr>
        <w:t>Метою такого оцінювання є формування у дитини впевненості в собі, в своїх можливостях; відзначення будь-якого успіху; акцентування уваги на сильних сторонах, а не на поминках; діагностування досягнення на кожному з етапів навчання; адаптування освітнього процесу до здатностей дитини; виявлення проблем і вчасне запобігання їх нашаруванню;</w:t>
      </w:r>
      <w:proofErr w:type="gramEnd"/>
      <w:r w:rsidRPr="00060685">
        <w:rPr>
          <w:rFonts w:ascii="Times New Roman" w:eastAsia="Times New Roman" w:hAnsi="Times New Roman" w:cs="Times New Roman"/>
          <w:sz w:val="32"/>
          <w:szCs w:val="32"/>
          <w:lang w:eastAsia="ru-RU"/>
        </w:rPr>
        <w:t xml:space="preserve"> стимулювання бажання вчитися та прагнути максимально можливих результатів; запобігання побоюванням помилитися.</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Формувальне оцінювання має мотивувати і надихати дитину на навчальну діяльність, вияв власних здобуткі</w:t>
      </w:r>
      <w:proofErr w:type="gramStart"/>
      <w:r w:rsidRPr="00060685">
        <w:rPr>
          <w:rFonts w:ascii="Times New Roman" w:eastAsia="Times New Roman" w:hAnsi="Times New Roman" w:cs="Times New Roman"/>
          <w:sz w:val="32"/>
          <w:szCs w:val="32"/>
          <w:lang w:eastAsia="ru-RU"/>
        </w:rPr>
        <w:t>в</w:t>
      </w:r>
      <w:proofErr w:type="gramEnd"/>
      <w:r w:rsidRPr="00060685">
        <w:rPr>
          <w:rFonts w:ascii="Times New Roman" w:eastAsia="Times New Roman" w:hAnsi="Times New Roman" w:cs="Times New Roman"/>
          <w:sz w:val="32"/>
          <w:szCs w:val="32"/>
          <w:lang w:eastAsia="ru-RU"/>
        </w:rPr>
        <w:t xml:space="preserve"> </w:t>
      </w:r>
      <w:proofErr w:type="gramStart"/>
      <w:r w:rsidRPr="00060685">
        <w:rPr>
          <w:rFonts w:ascii="Times New Roman" w:eastAsia="Times New Roman" w:hAnsi="Times New Roman" w:cs="Times New Roman"/>
          <w:sz w:val="32"/>
          <w:szCs w:val="32"/>
          <w:lang w:eastAsia="ru-RU"/>
        </w:rPr>
        <w:t>та</w:t>
      </w:r>
      <w:proofErr w:type="gramEnd"/>
      <w:r w:rsidRPr="00060685">
        <w:rPr>
          <w:rFonts w:ascii="Times New Roman" w:eastAsia="Times New Roman" w:hAnsi="Times New Roman" w:cs="Times New Roman"/>
          <w:sz w:val="32"/>
          <w:szCs w:val="32"/>
          <w:lang w:eastAsia="ru-RU"/>
        </w:rPr>
        <w:t xml:space="preserve"> сприяти формуванню навичок застосування знань і умінь при виконанні практико орієнтованих завдань.</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Невід’ємним складником оцінювальної діяльності є вироблення в учнів здатності самостійно оцінювати власний прогрес. Для організації самоконтролю можна використовувати </w:t>
      </w:r>
      <w:proofErr w:type="gramStart"/>
      <w:r w:rsidRPr="00060685">
        <w:rPr>
          <w:rFonts w:ascii="Times New Roman" w:eastAsia="Times New Roman" w:hAnsi="Times New Roman" w:cs="Times New Roman"/>
          <w:sz w:val="32"/>
          <w:szCs w:val="32"/>
          <w:lang w:eastAsia="ru-RU"/>
        </w:rPr>
        <w:t>р</w:t>
      </w:r>
      <w:proofErr w:type="gramEnd"/>
      <w:r w:rsidRPr="00060685">
        <w:rPr>
          <w:rFonts w:ascii="Times New Roman" w:eastAsia="Times New Roman" w:hAnsi="Times New Roman" w:cs="Times New Roman"/>
          <w:sz w:val="32"/>
          <w:szCs w:val="32"/>
          <w:lang w:eastAsia="ru-RU"/>
        </w:rPr>
        <w:t>ізноманітні листки самооцінювання, оформлені у цікавий для дітей спосіб. Здійснення зворотного зв’язку з учнями в процесі оцінювання кожної виконаної роботи має орієнтувати їх на успіх, підтримувати й надихати на саморозвиток і вдосконалення. Таким чином виявляється формувальний характер контролю та оцінювання особистісного розвитку учні</w:t>
      </w:r>
      <w:proofErr w:type="gramStart"/>
      <w:r w:rsidRPr="00060685">
        <w:rPr>
          <w:rFonts w:ascii="Times New Roman" w:eastAsia="Times New Roman" w:hAnsi="Times New Roman" w:cs="Times New Roman"/>
          <w:sz w:val="32"/>
          <w:szCs w:val="32"/>
          <w:lang w:eastAsia="ru-RU"/>
        </w:rPr>
        <w:t>в</w:t>
      </w:r>
      <w:proofErr w:type="gramEnd"/>
      <w:r w:rsidRPr="00060685">
        <w:rPr>
          <w:rFonts w:ascii="Times New Roman" w:eastAsia="Times New Roman" w:hAnsi="Times New Roman" w:cs="Times New Roman"/>
          <w:sz w:val="32"/>
          <w:szCs w:val="32"/>
          <w:lang w:eastAsia="ru-RU"/>
        </w:rPr>
        <w:t xml:space="preserve"> та хід набуття ними навчального досвіду і компетентностей.</w:t>
      </w:r>
    </w:p>
    <w:p w:rsidR="00060685" w:rsidRPr="00060685" w:rsidRDefault="00060685" w:rsidP="00060685">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060685">
        <w:rPr>
          <w:rFonts w:ascii="Times New Roman" w:eastAsia="Times New Roman" w:hAnsi="Times New Roman" w:cs="Times New Roman"/>
          <w:b/>
          <w:bCs/>
          <w:sz w:val="32"/>
          <w:szCs w:val="32"/>
          <w:lang w:eastAsia="ru-RU"/>
        </w:rPr>
        <w:lastRenderedPageBreak/>
        <w:t xml:space="preserve">Алгоритм діяльності вчителя </w:t>
      </w:r>
      <w:proofErr w:type="gramStart"/>
      <w:r w:rsidRPr="00060685">
        <w:rPr>
          <w:rFonts w:ascii="Times New Roman" w:eastAsia="Times New Roman" w:hAnsi="Times New Roman" w:cs="Times New Roman"/>
          <w:b/>
          <w:bCs/>
          <w:sz w:val="32"/>
          <w:szCs w:val="32"/>
          <w:lang w:eastAsia="ru-RU"/>
        </w:rPr>
        <w:t>п</w:t>
      </w:r>
      <w:proofErr w:type="gramEnd"/>
      <w:r w:rsidRPr="00060685">
        <w:rPr>
          <w:rFonts w:ascii="Times New Roman" w:eastAsia="Times New Roman" w:hAnsi="Times New Roman" w:cs="Times New Roman"/>
          <w:b/>
          <w:bCs/>
          <w:sz w:val="32"/>
          <w:szCs w:val="32"/>
          <w:lang w:eastAsia="ru-RU"/>
        </w:rPr>
        <w:t>ід час організації формувального оцінювання.</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b/>
          <w:bCs/>
          <w:sz w:val="32"/>
          <w:szCs w:val="32"/>
          <w:lang w:eastAsia="ru-RU"/>
        </w:rPr>
        <w:t>1. Формулювання об’єктивних і зрозумілих для учнів навчальних цілей.</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Вчитель спільно з учнями розробляє й обговорює цілі уроку (заняття).</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060685">
        <w:rPr>
          <w:rFonts w:ascii="Times New Roman" w:eastAsia="Times New Roman" w:hAnsi="Times New Roman" w:cs="Times New Roman"/>
          <w:sz w:val="32"/>
          <w:szCs w:val="32"/>
          <w:lang w:eastAsia="ru-RU"/>
        </w:rPr>
        <w:t>Ц</w:t>
      </w:r>
      <w:proofErr w:type="gramEnd"/>
      <w:r w:rsidRPr="00060685">
        <w:rPr>
          <w:rFonts w:ascii="Times New Roman" w:eastAsia="Times New Roman" w:hAnsi="Times New Roman" w:cs="Times New Roman"/>
          <w:sz w:val="32"/>
          <w:szCs w:val="32"/>
          <w:lang w:eastAsia="ru-RU"/>
        </w:rPr>
        <w:t>іль має бути вимірною, щоб через оцінювання з’ясувати, на якому рівні вона досягнута.</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b/>
          <w:bCs/>
          <w:sz w:val="32"/>
          <w:szCs w:val="32"/>
          <w:lang w:eastAsia="ru-RU"/>
        </w:rPr>
        <w:t>2. Ознайомлення учнів із критеріями оцінювання.</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Обговорення з учнями критеріїв оцінювання робить процес оцінювання прозорим і зрозумілим для </w:t>
      </w:r>
      <w:proofErr w:type="gramStart"/>
      <w:r w:rsidRPr="00060685">
        <w:rPr>
          <w:rFonts w:ascii="Times New Roman" w:eastAsia="Times New Roman" w:hAnsi="Times New Roman" w:cs="Times New Roman"/>
          <w:sz w:val="32"/>
          <w:szCs w:val="32"/>
          <w:lang w:eastAsia="ru-RU"/>
        </w:rPr>
        <w:t>вс</w:t>
      </w:r>
      <w:proofErr w:type="gramEnd"/>
      <w:r w:rsidRPr="00060685">
        <w:rPr>
          <w:rFonts w:ascii="Times New Roman" w:eastAsia="Times New Roman" w:hAnsi="Times New Roman" w:cs="Times New Roman"/>
          <w:sz w:val="32"/>
          <w:szCs w:val="32"/>
          <w:lang w:eastAsia="ru-RU"/>
        </w:rPr>
        <w:t xml:space="preserve">іх суб’єктів освітнього процесу, та сприяє позитивному ставленню до самого процесу. Критерії оцінювання для </w:t>
      </w:r>
      <w:proofErr w:type="gramStart"/>
      <w:r w:rsidRPr="00060685">
        <w:rPr>
          <w:rFonts w:ascii="Times New Roman" w:eastAsia="Times New Roman" w:hAnsi="Times New Roman" w:cs="Times New Roman"/>
          <w:sz w:val="32"/>
          <w:szCs w:val="32"/>
          <w:lang w:eastAsia="ru-RU"/>
        </w:rPr>
        <w:t>поточного</w:t>
      </w:r>
      <w:proofErr w:type="gramEnd"/>
      <w:r w:rsidRPr="00060685">
        <w:rPr>
          <w:rFonts w:ascii="Times New Roman" w:eastAsia="Times New Roman" w:hAnsi="Times New Roman" w:cs="Times New Roman"/>
          <w:sz w:val="32"/>
          <w:szCs w:val="32"/>
          <w:lang w:eastAsia="ru-RU"/>
        </w:rPr>
        <w:t xml:space="preserve"> оцінювання мають описувати те, що заявлено в навчальних цілях. Учнів слід ознайомити із ними </w:t>
      </w:r>
      <w:proofErr w:type="gramStart"/>
      <w:r w:rsidRPr="00060685">
        <w:rPr>
          <w:rFonts w:ascii="Times New Roman" w:eastAsia="Times New Roman" w:hAnsi="Times New Roman" w:cs="Times New Roman"/>
          <w:sz w:val="32"/>
          <w:szCs w:val="32"/>
          <w:lang w:eastAsia="ru-RU"/>
        </w:rPr>
        <w:t>до</w:t>
      </w:r>
      <w:proofErr w:type="gramEnd"/>
      <w:r w:rsidRPr="00060685">
        <w:rPr>
          <w:rFonts w:ascii="Times New Roman" w:eastAsia="Times New Roman" w:hAnsi="Times New Roman" w:cs="Times New Roman"/>
          <w:sz w:val="32"/>
          <w:szCs w:val="32"/>
          <w:lang w:eastAsia="ru-RU"/>
        </w:rPr>
        <w:t xml:space="preserve"> початку виконання завдання. Чим конкретніше сформульовані критерії оцінювання, тим зрозумілішою для учнів є діяльність щодо успішного виконання завдання.</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b/>
          <w:bCs/>
          <w:sz w:val="32"/>
          <w:szCs w:val="32"/>
          <w:lang w:eastAsia="ru-RU"/>
        </w:rPr>
        <w:t>3. Забезпечення активної участі учнів у процесі оцінювання.</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Створення ефективного зворотного зв’язку, який має бути зрозумілим і чітким, доброзичливим та своєчасним. У процесі оцінювання важливо не протиставляти дітей одне одному. Стимулюючим має бути порівняння роботи (відповіді, дії тощо) з тим, як працювала дитина раніше. </w:t>
      </w:r>
      <w:proofErr w:type="gramStart"/>
      <w:r w:rsidRPr="00060685">
        <w:rPr>
          <w:rFonts w:ascii="Times New Roman" w:eastAsia="Times New Roman" w:hAnsi="Times New Roman" w:cs="Times New Roman"/>
          <w:sz w:val="32"/>
          <w:szCs w:val="32"/>
          <w:lang w:eastAsia="ru-RU"/>
        </w:rPr>
        <w:t>Доц</w:t>
      </w:r>
      <w:proofErr w:type="gramEnd"/>
      <w:r w:rsidRPr="00060685">
        <w:rPr>
          <w:rFonts w:ascii="Times New Roman" w:eastAsia="Times New Roman" w:hAnsi="Times New Roman" w:cs="Times New Roman"/>
          <w:sz w:val="32"/>
          <w:szCs w:val="32"/>
          <w:lang w:eastAsia="ru-RU"/>
        </w:rPr>
        <w:t>ільно акцентувати увагу лише на позитивній динаміці досягнень дитини. Складнощі у навчанні необхідно обговорювати з учнем індивідуально, аби не створювати ситуацію колективної зневаги до дитини.</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Водночас </w:t>
      </w:r>
      <w:proofErr w:type="gramStart"/>
      <w:r w:rsidRPr="00060685">
        <w:rPr>
          <w:rFonts w:ascii="Times New Roman" w:eastAsia="Times New Roman" w:hAnsi="Times New Roman" w:cs="Times New Roman"/>
          <w:sz w:val="32"/>
          <w:szCs w:val="32"/>
          <w:lang w:eastAsia="ru-RU"/>
        </w:rPr>
        <w:t>доц</w:t>
      </w:r>
      <w:proofErr w:type="gramEnd"/>
      <w:r w:rsidRPr="00060685">
        <w:rPr>
          <w:rFonts w:ascii="Times New Roman" w:eastAsia="Times New Roman" w:hAnsi="Times New Roman" w:cs="Times New Roman"/>
          <w:sz w:val="32"/>
          <w:szCs w:val="32"/>
          <w:lang w:eastAsia="ru-RU"/>
        </w:rPr>
        <w:t xml:space="preserve">ільно залучати дітей до взаємооцінювання, при цьому формувати уміння коректно висловлювати думку про результат роботи однокласника, давати поради щодо його покращення. Це активізує навчання, сприяє розвитку </w:t>
      </w:r>
      <w:proofErr w:type="gramStart"/>
      <w:r w:rsidRPr="00060685">
        <w:rPr>
          <w:rFonts w:ascii="Times New Roman" w:eastAsia="Times New Roman" w:hAnsi="Times New Roman" w:cs="Times New Roman"/>
          <w:sz w:val="32"/>
          <w:szCs w:val="32"/>
          <w:lang w:eastAsia="ru-RU"/>
        </w:rPr>
        <w:t>критичного</w:t>
      </w:r>
      <w:proofErr w:type="gramEnd"/>
      <w:r w:rsidRPr="00060685">
        <w:rPr>
          <w:rFonts w:ascii="Times New Roman" w:eastAsia="Times New Roman" w:hAnsi="Times New Roman" w:cs="Times New Roman"/>
          <w:sz w:val="32"/>
          <w:szCs w:val="32"/>
          <w:lang w:eastAsia="ru-RU"/>
        </w:rPr>
        <w:t xml:space="preserve"> мислення, формуванню адекватного ставлення до зауважень, рекомендацій, зміцнює товариськість та відчуття значимості кожного в колективі.</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b/>
          <w:bCs/>
          <w:sz w:val="32"/>
          <w:szCs w:val="32"/>
          <w:lang w:eastAsia="ru-RU"/>
        </w:rPr>
        <w:lastRenderedPageBreak/>
        <w:t>4. Забезпечення можливості й уміння учнів аналізувати власну діяльність (рефлексія).</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060685">
        <w:rPr>
          <w:rFonts w:ascii="Times New Roman" w:eastAsia="Times New Roman" w:hAnsi="Times New Roman" w:cs="Times New Roman"/>
          <w:sz w:val="32"/>
          <w:szCs w:val="32"/>
          <w:lang w:eastAsia="ru-RU"/>
        </w:rPr>
        <w:t>У процесі навчання першокласників важливе значення має становлення елементів рефлексії, спрямованих на спостереження своїх дій та дій однокласників, осмислення своїх суджень, дій, учинків з огляду на їx відповідність меті діяльності, оскільки початкові навички рефлексії як особистісного новоутворення у повному обсязі мають сформуватися тільки наприк</w:t>
      </w:r>
      <w:proofErr w:type="gramEnd"/>
      <w:r w:rsidRPr="00060685">
        <w:rPr>
          <w:rFonts w:ascii="Times New Roman" w:eastAsia="Times New Roman" w:hAnsi="Times New Roman" w:cs="Times New Roman"/>
          <w:sz w:val="32"/>
          <w:szCs w:val="32"/>
          <w:lang w:eastAsia="ru-RU"/>
        </w:rPr>
        <w:t>інці молодшого шкільного віку.</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Слід зазначити, що здатність до персональної рефлексії у дітей 6-7 років є достатньо обмеженою, але можливості для її розвитку актуалізуються </w:t>
      </w:r>
      <w:proofErr w:type="gramStart"/>
      <w:r w:rsidRPr="00060685">
        <w:rPr>
          <w:rFonts w:ascii="Times New Roman" w:eastAsia="Times New Roman" w:hAnsi="Times New Roman" w:cs="Times New Roman"/>
          <w:sz w:val="32"/>
          <w:szCs w:val="32"/>
          <w:lang w:eastAsia="ru-RU"/>
        </w:rPr>
        <w:t>п</w:t>
      </w:r>
      <w:proofErr w:type="gramEnd"/>
      <w:r w:rsidRPr="00060685">
        <w:rPr>
          <w:rFonts w:ascii="Times New Roman" w:eastAsia="Times New Roman" w:hAnsi="Times New Roman" w:cs="Times New Roman"/>
          <w:sz w:val="32"/>
          <w:szCs w:val="32"/>
          <w:lang w:eastAsia="ru-RU"/>
        </w:rPr>
        <w:t xml:space="preserve">ід час роботи в групі. Умовою розвитку рефлексії в цьому віці є включення дитини у взаємодію з наступним (ретроспективним) відтворенням фактичних актів дій та комунікацій в контексті особистісного та спільного значення. Таким чином закладаються основи для самоспостереження і спостереження, які виводяться на рефлексивний </w:t>
      </w:r>
      <w:proofErr w:type="gramStart"/>
      <w:r w:rsidRPr="00060685">
        <w:rPr>
          <w:rFonts w:ascii="Times New Roman" w:eastAsia="Times New Roman" w:hAnsi="Times New Roman" w:cs="Times New Roman"/>
          <w:sz w:val="32"/>
          <w:szCs w:val="32"/>
          <w:lang w:eastAsia="ru-RU"/>
        </w:rPr>
        <w:t>р</w:t>
      </w:r>
      <w:proofErr w:type="gramEnd"/>
      <w:r w:rsidRPr="00060685">
        <w:rPr>
          <w:rFonts w:ascii="Times New Roman" w:eastAsia="Times New Roman" w:hAnsi="Times New Roman" w:cs="Times New Roman"/>
          <w:sz w:val="32"/>
          <w:szCs w:val="32"/>
          <w:lang w:eastAsia="ru-RU"/>
        </w:rPr>
        <w:t xml:space="preserve">івень у майбутньому. Спонукають </w:t>
      </w:r>
      <w:proofErr w:type="gramStart"/>
      <w:r w:rsidRPr="00060685">
        <w:rPr>
          <w:rFonts w:ascii="Times New Roman" w:eastAsia="Times New Roman" w:hAnsi="Times New Roman" w:cs="Times New Roman"/>
          <w:sz w:val="32"/>
          <w:szCs w:val="32"/>
          <w:lang w:eastAsia="ru-RU"/>
        </w:rPr>
        <w:t>до</w:t>
      </w:r>
      <w:proofErr w:type="gramEnd"/>
      <w:r w:rsidRPr="00060685">
        <w:rPr>
          <w:rFonts w:ascii="Times New Roman" w:eastAsia="Times New Roman" w:hAnsi="Times New Roman" w:cs="Times New Roman"/>
          <w:sz w:val="32"/>
          <w:szCs w:val="32"/>
          <w:lang w:eastAsia="ru-RU"/>
        </w:rPr>
        <w:t xml:space="preserve"> рефлексії запитання: «Що нового дізнався на уроці?», «Що привернуло </w:t>
      </w:r>
      <w:proofErr w:type="gramStart"/>
      <w:r w:rsidRPr="00060685">
        <w:rPr>
          <w:rFonts w:ascii="Times New Roman" w:eastAsia="Times New Roman" w:hAnsi="Times New Roman" w:cs="Times New Roman"/>
          <w:sz w:val="32"/>
          <w:szCs w:val="32"/>
          <w:lang w:eastAsia="ru-RU"/>
        </w:rPr>
        <w:t>твою</w:t>
      </w:r>
      <w:proofErr w:type="gramEnd"/>
      <w:r w:rsidRPr="00060685">
        <w:rPr>
          <w:rFonts w:ascii="Times New Roman" w:eastAsia="Times New Roman" w:hAnsi="Times New Roman" w:cs="Times New Roman"/>
          <w:sz w:val="32"/>
          <w:szCs w:val="32"/>
          <w:lang w:eastAsia="ru-RU"/>
        </w:rPr>
        <w:t xml:space="preserve"> увагу?», «Що нового у спілкуванні?», «Що тебе найбільше схвилювало (що нового в емоціях)?».</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b/>
          <w:bCs/>
          <w:sz w:val="32"/>
          <w:szCs w:val="32"/>
          <w:lang w:eastAsia="ru-RU"/>
        </w:rPr>
        <w:t xml:space="preserve">5. Корегування спільно з учнями </w:t>
      </w:r>
      <w:proofErr w:type="gramStart"/>
      <w:r w:rsidRPr="00060685">
        <w:rPr>
          <w:rFonts w:ascii="Times New Roman" w:eastAsia="Times New Roman" w:hAnsi="Times New Roman" w:cs="Times New Roman"/>
          <w:b/>
          <w:bCs/>
          <w:sz w:val="32"/>
          <w:szCs w:val="32"/>
          <w:lang w:eastAsia="ru-RU"/>
        </w:rPr>
        <w:t>п</w:t>
      </w:r>
      <w:proofErr w:type="gramEnd"/>
      <w:r w:rsidRPr="00060685">
        <w:rPr>
          <w:rFonts w:ascii="Times New Roman" w:eastAsia="Times New Roman" w:hAnsi="Times New Roman" w:cs="Times New Roman"/>
          <w:b/>
          <w:bCs/>
          <w:sz w:val="32"/>
          <w:szCs w:val="32"/>
          <w:lang w:eastAsia="ru-RU"/>
        </w:rPr>
        <w:t>ідходів до навчання з урахуванням результатів оцінювання.</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Формувальне оцінювання дає можливість вчителю, відстежуючи рух дитини до навчальних цілей, здійснити корегування освітнього процесу на ранніх етапах, а учневі - усвідомити відповідальність за своє навчання. Оцінка діяльності учнів має бути позитивною. У випадку невдач або непосильності певної роботи для конкретного учня </w:t>
      </w:r>
      <w:proofErr w:type="gramStart"/>
      <w:r w:rsidRPr="00060685">
        <w:rPr>
          <w:rFonts w:ascii="Times New Roman" w:eastAsia="Times New Roman" w:hAnsi="Times New Roman" w:cs="Times New Roman"/>
          <w:sz w:val="32"/>
          <w:szCs w:val="32"/>
          <w:lang w:eastAsia="ru-RU"/>
        </w:rPr>
        <w:t>доц</w:t>
      </w:r>
      <w:proofErr w:type="gramEnd"/>
      <w:r w:rsidRPr="00060685">
        <w:rPr>
          <w:rFonts w:ascii="Times New Roman" w:eastAsia="Times New Roman" w:hAnsi="Times New Roman" w:cs="Times New Roman"/>
          <w:sz w:val="32"/>
          <w:szCs w:val="32"/>
          <w:lang w:eastAsia="ru-RU"/>
        </w:rPr>
        <w:t>ільно запропонувати йому легше завдання, аби оцінити й підтримати зусилля.</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Інші компоненти формувального оцінювання такі як: конкретний аналіз допущених учнем помилок і труднощів, що постали перед ним, та конкретні вказівки про те, як покращити досягнутий результат, не є предметом розгляду у першому класі, але стають актуальними на подальших навчальних етапах у початковій школі.</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lastRenderedPageBreak/>
        <w:t xml:space="preserve">Формувальне оцінювання можна забезпечити використанням портфоліо, основна суть якого полягає </w:t>
      </w:r>
      <w:proofErr w:type="gramStart"/>
      <w:r w:rsidRPr="00060685">
        <w:rPr>
          <w:rFonts w:ascii="Times New Roman" w:eastAsia="Times New Roman" w:hAnsi="Times New Roman" w:cs="Times New Roman"/>
          <w:sz w:val="32"/>
          <w:szCs w:val="32"/>
          <w:lang w:eastAsia="ru-RU"/>
        </w:rPr>
        <w:t>в</w:t>
      </w:r>
      <w:proofErr w:type="gramEnd"/>
      <w:r w:rsidRPr="00060685">
        <w:rPr>
          <w:rFonts w:ascii="Times New Roman" w:eastAsia="Times New Roman" w:hAnsi="Times New Roman" w:cs="Times New Roman"/>
          <w:sz w:val="32"/>
          <w:szCs w:val="32"/>
          <w:lang w:eastAsia="ru-RU"/>
        </w:rPr>
        <w:t xml:space="preserve"> </w:t>
      </w:r>
      <w:proofErr w:type="gramStart"/>
      <w:r w:rsidRPr="00060685">
        <w:rPr>
          <w:rFonts w:ascii="Times New Roman" w:eastAsia="Times New Roman" w:hAnsi="Times New Roman" w:cs="Times New Roman"/>
          <w:sz w:val="32"/>
          <w:szCs w:val="32"/>
          <w:lang w:eastAsia="ru-RU"/>
        </w:rPr>
        <w:t>тому</w:t>
      </w:r>
      <w:proofErr w:type="gramEnd"/>
      <w:r w:rsidRPr="00060685">
        <w:rPr>
          <w:rFonts w:ascii="Times New Roman" w:eastAsia="Times New Roman" w:hAnsi="Times New Roman" w:cs="Times New Roman"/>
          <w:sz w:val="32"/>
          <w:szCs w:val="32"/>
          <w:lang w:eastAsia="ru-RU"/>
        </w:rPr>
        <w:t>, щоб показати все, на що здібні учні. Через твердження «Я знаю», «Я вмію» акцентуються навчальні досягнення учнів, розвивається здатність до самооцінювання, поступово збільшується відповідальність за власне навчання. Кожен учень має власний стиль і темп навчання. Тому важливо усвідомлювати, що оцінювання учня вчителем не повинно стати причиною заниженої самооцінки молодшого школяра, що неминуче позначається на його навчальній мотивації й успішності.</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060685">
        <w:rPr>
          <w:rFonts w:ascii="Times New Roman" w:eastAsia="Times New Roman" w:hAnsi="Times New Roman" w:cs="Times New Roman"/>
          <w:sz w:val="32"/>
          <w:szCs w:val="32"/>
          <w:lang w:eastAsia="ru-RU"/>
        </w:rPr>
        <w:t>П</w:t>
      </w:r>
      <w:proofErr w:type="gramEnd"/>
      <w:r w:rsidRPr="00060685">
        <w:rPr>
          <w:rFonts w:ascii="Times New Roman" w:eastAsia="Times New Roman" w:hAnsi="Times New Roman" w:cs="Times New Roman"/>
          <w:sz w:val="32"/>
          <w:szCs w:val="32"/>
          <w:lang w:eastAsia="ru-RU"/>
        </w:rPr>
        <w:t>ід час організації навчання взагалі і оцінювання в першому класі зокрема, важливо створювати для учнів ситуацію успіху. Навіть невеличке досягнення надихає дітей. А вчитель, звичайно, завжди може знайти можливість запропонувати таку ситуацію, дати таке завдання, щоб навіть найслабший учень міг вирізнитися з кращого боку; дуже важливо похвалою відмітити навіть ледь помітне просування уперед: «</w:t>
      </w:r>
      <w:proofErr w:type="gramStart"/>
      <w:r w:rsidRPr="00060685">
        <w:rPr>
          <w:rFonts w:ascii="Times New Roman" w:eastAsia="Times New Roman" w:hAnsi="Times New Roman" w:cs="Times New Roman"/>
          <w:sz w:val="32"/>
          <w:szCs w:val="32"/>
          <w:lang w:eastAsia="ru-RU"/>
        </w:rPr>
        <w:t>Добре</w:t>
      </w:r>
      <w:proofErr w:type="gramEnd"/>
      <w:r w:rsidRPr="00060685">
        <w:rPr>
          <w:rFonts w:ascii="Times New Roman" w:eastAsia="Times New Roman" w:hAnsi="Times New Roman" w:cs="Times New Roman"/>
          <w:sz w:val="32"/>
          <w:szCs w:val="32"/>
          <w:lang w:eastAsia="ru-RU"/>
        </w:rPr>
        <w:t>! Твоя буква</w:t>
      </w:r>
      <w:proofErr w:type="gramStart"/>
      <w:r w:rsidRPr="00060685">
        <w:rPr>
          <w:rFonts w:ascii="Times New Roman" w:eastAsia="Times New Roman" w:hAnsi="Times New Roman" w:cs="Times New Roman"/>
          <w:sz w:val="32"/>
          <w:szCs w:val="32"/>
          <w:lang w:eastAsia="ru-RU"/>
        </w:rPr>
        <w:t xml:space="preserve"> А</w:t>
      </w:r>
      <w:proofErr w:type="gramEnd"/>
      <w:r w:rsidRPr="00060685">
        <w:rPr>
          <w:rFonts w:ascii="Times New Roman" w:eastAsia="Times New Roman" w:hAnsi="Times New Roman" w:cs="Times New Roman"/>
          <w:sz w:val="32"/>
          <w:szCs w:val="32"/>
          <w:lang w:eastAsia="ru-RU"/>
        </w:rPr>
        <w:t xml:space="preserve"> зараз набагато краща».</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Діти дуже чутливі до оцінювання їх дорослими. </w:t>
      </w:r>
      <w:proofErr w:type="gramStart"/>
      <w:r w:rsidRPr="00060685">
        <w:rPr>
          <w:rFonts w:ascii="Times New Roman" w:eastAsia="Times New Roman" w:hAnsi="Times New Roman" w:cs="Times New Roman"/>
          <w:sz w:val="32"/>
          <w:szCs w:val="32"/>
          <w:lang w:eastAsia="ru-RU"/>
        </w:rPr>
        <w:t>Молодші школярі мають характерну особливість сприймати оцінку за виконання якогось завдання як оцінювання себе, а тому негативну оцінку вони розуміють як вияв негативного ставлення до себе з боку вчителя.</w:t>
      </w:r>
      <w:proofErr w:type="gramEnd"/>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Враховуючи цю вікову особливість, а також важливу роль початкової школи як «стартового майданчика» для того, щоб задати індивідуальну </w:t>
      </w:r>
      <w:proofErr w:type="gramStart"/>
      <w:r w:rsidRPr="00060685">
        <w:rPr>
          <w:rFonts w:ascii="Times New Roman" w:eastAsia="Times New Roman" w:hAnsi="Times New Roman" w:cs="Times New Roman"/>
          <w:sz w:val="32"/>
          <w:szCs w:val="32"/>
          <w:lang w:eastAsia="ru-RU"/>
        </w:rPr>
        <w:t>траєктор</w:t>
      </w:r>
      <w:proofErr w:type="gramEnd"/>
      <w:r w:rsidRPr="00060685">
        <w:rPr>
          <w:rFonts w:ascii="Times New Roman" w:eastAsia="Times New Roman" w:hAnsi="Times New Roman" w:cs="Times New Roman"/>
          <w:sz w:val="32"/>
          <w:szCs w:val="32"/>
          <w:lang w:eastAsia="ru-RU"/>
        </w:rPr>
        <w:t>ію особистості не тільки у навчальній діяльності, а й в особистісному розвитку, вчителю слід використовувати формувальне оцінювання, яке на етапі першого класу має включати два обов’язкових компоненти:</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1) доброзичливе ставлення до учня як до особистості;</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2) позитивне ставлення до зусиль учня, спрямованих на розв'язання задачі (навіть якщо ці зусилля не дали </w:t>
      </w:r>
      <w:proofErr w:type="gramStart"/>
      <w:r w:rsidRPr="00060685">
        <w:rPr>
          <w:rFonts w:ascii="Times New Roman" w:eastAsia="Times New Roman" w:hAnsi="Times New Roman" w:cs="Times New Roman"/>
          <w:sz w:val="32"/>
          <w:szCs w:val="32"/>
          <w:lang w:eastAsia="ru-RU"/>
        </w:rPr>
        <w:t>позитивного</w:t>
      </w:r>
      <w:proofErr w:type="gramEnd"/>
      <w:r w:rsidRPr="00060685">
        <w:rPr>
          <w:rFonts w:ascii="Times New Roman" w:eastAsia="Times New Roman" w:hAnsi="Times New Roman" w:cs="Times New Roman"/>
          <w:sz w:val="32"/>
          <w:szCs w:val="32"/>
          <w:lang w:eastAsia="ru-RU"/>
        </w:rPr>
        <w:t xml:space="preserve"> результату).</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060685">
        <w:rPr>
          <w:rFonts w:ascii="Times New Roman" w:eastAsia="Times New Roman" w:hAnsi="Times New Roman" w:cs="Times New Roman"/>
          <w:sz w:val="32"/>
          <w:szCs w:val="32"/>
          <w:lang w:eastAsia="ru-RU"/>
        </w:rPr>
        <w:t>Обл</w:t>
      </w:r>
      <w:proofErr w:type="gramEnd"/>
      <w:r w:rsidRPr="00060685">
        <w:rPr>
          <w:rFonts w:ascii="Times New Roman" w:eastAsia="Times New Roman" w:hAnsi="Times New Roman" w:cs="Times New Roman"/>
          <w:sz w:val="32"/>
          <w:szCs w:val="32"/>
          <w:lang w:eastAsia="ru-RU"/>
        </w:rPr>
        <w:t>ік результатів завершального (підсумкового) оцінювання, що здійснюється з урахуванням динаміки зростання рівня навчальних досягнень учня/учениці, фіксується учителем/учителькою у свідоцтві досягнень.</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060685">
        <w:rPr>
          <w:rFonts w:ascii="Times New Roman" w:eastAsia="Times New Roman" w:hAnsi="Times New Roman" w:cs="Times New Roman"/>
          <w:sz w:val="32"/>
          <w:szCs w:val="32"/>
          <w:lang w:eastAsia="ru-RU"/>
        </w:rPr>
        <w:lastRenderedPageBreak/>
        <w:t>Св</w:t>
      </w:r>
      <w:proofErr w:type="gramEnd"/>
      <w:r w:rsidRPr="00060685">
        <w:rPr>
          <w:rFonts w:ascii="Times New Roman" w:eastAsia="Times New Roman" w:hAnsi="Times New Roman" w:cs="Times New Roman"/>
          <w:sz w:val="32"/>
          <w:szCs w:val="32"/>
          <w:lang w:eastAsia="ru-RU"/>
        </w:rPr>
        <w:t>ідоцтво досягнень має бути зрозумілим документом для батьків дитини або осіб, які їх замінюють, що дає розгорнуте уявлення про навчальний поступ дитини в школі під час навчального року.</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Запропонований зразок </w:t>
      </w:r>
      <w:proofErr w:type="gramStart"/>
      <w:r w:rsidRPr="00060685">
        <w:rPr>
          <w:rFonts w:ascii="Times New Roman" w:eastAsia="Times New Roman" w:hAnsi="Times New Roman" w:cs="Times New Roman"/>
          <w:sz w:val="32"/>
          <w:szCs w:val="32"/>
          <w:lang w:eastAsia="ru-RU"/>
        </w:rPr>
        <w:t>св</w:t>
      </w:r>
      <w:proofErr w:type="gramEnd"/>
      <w:r w:rsidRPr="00060685">
        <w:rPr>
          <w:rFonts w:ascii="Times New Roman" w:eastAsia="Times New Roman" w:hAnsi="Times New Roman" w:cs="Times New Roman"/>
          <w:sz w:val="32"/>
          <w:szCs w:val="32"/>
          <w:lang w:eastAsia="ru-RU"/>
        </w:rPr>
        <w:t>ідоцтва досягнень складається з 2 частин:</w:t>
      </w:r>
    </w:p>
    <w:p w:rsidR="00060685" w:rsidRPr="00060685" w:rsidRDefault="00060685" w:rsidP="00060685">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перша частина - характеристика особистих досягнень учнів, заповнюється у жовтні, як проміжний, та у травні як </w:t>
      </w:r>
      <w:proofErr w:type="gramStart"/>
      <w:r w:rsidRPr="00060685">
        <w:rPr>
          <w:rFonts w:ascii="Times New Roman" w:eastAsia="Times New Roman" w:hAnsi="Times New Roman" w:cs="Times New Roman"/>
          <w:sz w:val="32"/>
          <w:szCs w:val="32"/>
          <w:lang w:eastAsia="ru-RU"/>
        </w:rPr>
        <w:t>п</w:t>
      </w:r>
      <w:proofErr w:type="gramEnd"/>
      <w:r w:rsidRPr="00060685">
        <w:rPr>
          <w:rFonts w:ascii="Times New Roman" w:eastAsia="Times New Roman" w:hAnsi="Times New Roman" w:cs="Times New Roman"/>
          <w:sz w:val="32"/>
          <w:szCs w:val="32"/>
          <w:lang w:eastAsia="ru-RU"/>
        </w:rPr>
        <w:t>ідсумковий звіт, з метою фіксування навчального поступу, у якому оцінюється активність дитини, самостійна робота на уроці, співпраця з іншими учнями тощо.</w:t>
      </w:r>
    </w:p>
    <w:p w:rsidR="00060685" w:rsidRPr="00060685" w:rsidRDefault="00060685" w:rsidP="00060685">
      <w:pPr>
        <w:numPr>
          <w:ilvl w:val="0"/>
          <w:numId w:val="3"/>
        </w:num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Друга частина складається з оцінювання предметних компетентностей. Заповнюється тільки у травні.</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Для оцінювання учнів пропонується чотирирівнева система: «має значні успіхи», «демонструє помітний прогрес», «досягає результату з допомогою вчителя», «ще потребує уваги i допомоги».</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Учителі, які викладають навчальні предмети у початковій школі дають характеристику предметних компетентностей учня за чотирирівневою системою. У першому класі оцінювання має описовий характер як </w:t>
      </w:r>
      <w:proofErr w:type="gramStart"/>
      <w:r w:rsidRPr="00060685">
        <w:rPr>
          <w:rFonts w:ascii="Times New Roman" w:eastAsia="Times New Roman" w:hAnsi="Times New Roman" w:cs="Times New Roman"/>
          <w:sz w:val="32"/>
          <w:szCs w:val="32"/>
          <w:lang w:eastAsia="ru-RU"/>
        </w:rPr>
        <w:t>р</w:t>
      </w:r>
      <w:proofErr w:type="gramEnd"/>
      <w:r w:rsidRPr="00060685">
        <w:rPr>
          <w:rFonts w:ascii="Times New Roman" w:eastAsia="Times New Roman" w:hAnsi="Times New Roman" w:cs="Times New Roman"/>
          <w:sz w:val="32"/>
          <w:szCs w:val="32"/>
          <w:lang w:eastAsia="ru-RU"/>
        </w:rPr>
        <w:t>івня навчання, старанності та соціальної поведінки, так і предметів та освітнього процесу в цілому, але не результату.</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При заповненні </w:t>
      </w:r>
      <w:proofErr w:type="gramStart"/>
      <w:r w:rsidRPr="00060685">
        <w:rPr>
          <w:rFonts w:ascii="Times New Roman" w:eastAsia="Times New Roman" w:hAnsi="Times New Roman" w:cs="Times New Roman"/>
          <w:sz w:val="32"/>
          <w:szCs w:val="32"/>
          <w:lang w:eastAsia="ru-RU"/>
        </w:rPr>
        <w:t>св</w:t>
      </w:r>
      <w:proofErr w:type="gramEnd"/>
      <w:r w:rsidRPr="00060685">
        <w:rPr>
          <w:rFonts w:ascii="Times New Roman" w:eastAsia="Times New Roman" w:hAnsi="Times New Roman" w:cs="Times New Roman"/>
          <w:sz w:val="32"/>
          <w:szCs w:val="32"/>
          <w:lang w:eastAsia="ru-RU"/>
        </w:rPr>
        <w:t>ідоцтва досягнень пропонуємо відмічати визначення рівня у довільній формі (графічні знаки).</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Учитель роздруковує два екземпляри </w:t>
      </w:r>
      <w:proofErr w:type="gramStart"/>
      <w:r w:rsidRPr="00060685">
        <w:rPr>
          <w:rFonts w:ascii="Times New Roman" w:eastAsia="Times New Roman" w:hAnsi="Times New Roman" w:cs="Times New Roman"/>
          <w:sz w:val="32"/>
          <w:szCs w:val="32"/>
          <w:lang w:eastAsia="ru-RU"/>
        </w:rPr>
        <w:t>св</w:t>
      </w:r>
      <w:proofErr w:type="gramEnd"/>
      <w:r w:rsidRPr="00060685">
        <w:rPr>
          <w:rFonts w:ascii="Times New Roman" w:eastAsia="Times New Roman" w:hAnsi="Times New Roman" w:cs="Times New Roman"/>
          <w:sz w:val="32"/>
          <w:szCs w:val="32"/>
          <w:lang w:eastAsia="ru-RU"/>
        </w:rPr>
        <w:t xml:space="preserve">ідоцтва. Батькам або особам, які їх замінюють, видають один екземпляр, другий залишається в закладі освіти і зберігається в особовій справі. За бажанням, батьки можуть залишити </w:t>
      </w:r>
      <w:proofErr w:type="gramStart"/>
      <w:r w:rsidRPr="00060685">
        <w:rPr>
          <w:rFonts w:ascii="Times New Roman" w:eastAsia="Times New Roman" w:hAnsi="Times New Roman" w:cs="Times New Roman"/>
          <w:sz w:val="32"/>
          <w:szCs w:val="32"/>
          <w:lang w:eastAsia="ru-RU"/>
        </w:rPr>
        <w:t>св</w:t>
      </w:r>
      <w:proofErr w:type="gramEnd"/>
      <w:r w:rsidRPr="00060685">
        <w:rPr>
          <w:rFonts w:ascii="Times New Roman" w:eastAsia="Times New Roman" w:hAnsi="Times New Roman" w:cs="Times New Roman"/>
          <w:sz w:val="32"/>
          <w:szCs w:val="32"/>
          <w:lang w:eastAsia="ru-RU"/>
        </w:rPr>
        <w:t>ій коментар у свідоцтві, для цього, зустрітись з учителем і написати свої побажання на екземплярі, що зберігається в школі.</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t xml:space="preserve">Проект зразка </w:t>
      </w:r>
      <w:proofErr w:type="gramStart"/>
      <w:r w:rsidRPr="00060685">
        <w:rPr>
          <w:rFonts w:ascii="Times New Roman" w:eastAsia="Times New Roman" w:hAnsi="Times New Roman" w:cs="Times New Roman"/>
          <w:sz w:val="32"/>
          <w:szCs w:val="32"/>
          <w:lang w:eastAsia="ru-RU"/>
        </w:rPr>
        <w:t>св</w:t>
      </w:r>
      <w:proofErr w:type="gramEnd"/>
      <w:r w:rsidRPr="00060685">
        <w:rPr>
          <w:rFonts w:ascii="Times New Roman" w:eastAsia="Times New Roman" w:hAnsi="Times New Roman" w:cs="Times New Roman"/>
          <w:sz w:val="32"/>
          <w:szCs w:val="32"/>
          <w:lang w:eastAsia="ru-RU"/>
        </w:rPr>
        <w:t xml:space="preserve">ідоцтва досягнень за вибором закладу загальної середньої освіти роздруковується у чорно-білому або кольоровому вигляді, у </w:t>
      </w:r>
      <w:hyperlink r:id="rId8" w:history="1">
        <w:r w:rsidRPr="00060685">
          <w:rPr>
            <w:rFonts w:ascii="Times New Roman" w:eastAsia="Times New Roman" w:hAnsi="Times New Roman" w:cs="Times New Roman"/>
            <w:color w:val="0000FF"/>
            <w:sz w:val="32"/>
            <w:szCs w:val="32"/>
            <w:u w:val="single"/>
            <w:lang w:eastAsia="ru-RU"/>
          </w:rPr>
          <w:t xml:space="preserve">форматі </w:t>
        </w:r>
      </w:hyperlink>
      <w:hyperlink r:id="rId9" w:history="1">
        <w:r w:rsidRPr="00060685">
          <w:rPr>
            <w:rFonts w:ascii="Times New Roman" w:eastAsia="Times New Roman" w:hAnsi="Times New Roman" w:cs="Times New Roman"/>
            <w:color w:val="0000FF"/>
            <w:sz w:val="32"/>
            <w:szCs w:val="32"/>
            <w:u w:val="single"/>
            <w:lang w:eastAsia="ru-RU"/>
          </w:rPr>
          <w:t>А 4</w:t>
        </w:r>
      </w:hyperlink>
      <w:r w:rsidRPr="00060685">
        <w:rPr>
          <w:rFonts w:ascii="Times New Roman" w:eastAsia="Times New Roman" w:hAnsi="Times New Roman" w:cs="Times New Roman"/>
          <w:sz w:val="32"/>
          <w:szCs w:val="32"/>
          <w:lang w:eastAsia="ru-RU"/>
        </w:rPr>
        <w:t xml:space="preserve"> або у </w:t>
      </w:r>
      <w:hyperlink r:id="rId10" w:history="1">
        <w:r w:rsidRPr="00060685">
          <w:rPr>
            <w:rFonts w:ascii="Times New Roman" w:eastAsia="Times New Roman" w:hAnsi="Times New Roman" w:cs="Times New Roman"/>
            <w:color w:val="0000FF"/>
            <w:sz w:val="32"/>
            <w:szCs w:val="32"/>
            <w:u w:val="single"/>
            <w:lang w:eastAsia="ru-RU"/>
          </w:rPr>
          <w:t>форматі А 5</w:t>
        </w:r>
      </w:hyperlink>
      <w:r w:rsidRPr="00060685">
        <w:rPr>
          <w:rFonts w:ascii="Times New Roman" w:eastAsia="Times New Roman" w:hAnsi="Times New Roman" w:cs="Times New Roman"/>
          <w:sz w:val="32"/>
          <w:szCs w:val="32"/>
          <w:lang w:eastAsia="ru-RU"/>
        </w:rPr>
        <w:t>. Вчитель, за бажанням, може додавати особисті або навчальні характеристики на свій розсуд.</w:t>
      </w:r>
    </w:p>
    <w:p w:rsidR="00060685" w:rsidRPr="00060685" w:rsidRDefault="00060685" w:rsidP="00060685">
      <w:pPr>
        <w:spacing w:before="100" w:beforeAutospacing="1" w:after="100" w:afterAutospacing="1" w:line="240" w:lineRule="auto"/>
        <w:rPr>
          <w:rFonts w:ascii="Times New Roman" w:eastAsia="Times New Roman" w:hAnsi="Times New Roman" w:cs="Times New Roman"/>
          <w:sz w:val="32"/>
          <w:szCs w:val="32"/>
          <w:lang w:eastAsia="ru-RU"/>
        </w:rPr>
      </w:pPr>
      <w:r w:rsidRPr="00060685">
        <w:rPr>
          <w:rFonts w:ascii="Times New Roman" w:eastAsia="Times New Roman" w:hAnsi="Times New Roman" w:cs="Times New Roman"/>
          <w:sz w:val="32"/>
          <w:szCs w:val="32"/>
          <w:lang w:eastAsia="ru-RU"/>
        </w:rPr>
        <w:lastRenderedPageBreak/>
        <w:t>Директор департаменту                                Ю. Г. Кононенко</w:t>
      </w:r>
    </w:p>
    <w:p w:rsidR="00953F73" w:rsidRPr="00060685" w:rsidRDefault="00953F73">
      <w:pPr>
        <w:rPr>
          <w:rFonts w:ascii="Times New Roman" w:hAnsi="Times New Roman" w:cs="Times New Roman"/>
          <w:sz w:val="32"/>
          <w:szCs w:val="32"/>
        </w:rPr>
      </w:pPr>
    </w:p>
    <w:sectPr w:rsidR="00953F73" w:rsidRPr="00060685" w:rsidSect="00953F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C93"/>
    <w:multiLevelType w:val="multilevel"/>
    <w:tmpl w:val="C4E0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662EE"/>
    <w:multiLevelType w:val="multilevel"/>
    <w:tmpl w:val="0074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72286"/>
    <w:multiLevelType w:val="multilevel"/>
    <w:tmpl w:val="D242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characterSpacingControl w:val="doNotCompress"/>
  <w:compat/>
  <w:rsids>
    <w:rsidRoot w:val="00060685"/>
    <w:rsid w:val="00060685"/>
    <w:rsid w:val="00953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F73"/>
  </w:style>
  <w:style w:type="paragraph" w:styleId="1">
    <w:name w:val="heading 1"/>
    <w:basedOn w:val="a"/>
    <w:link w:val="10"/>
    <w:uiPriority w:val="9"/>
    <w:qFormat/>
    <w:rsid w:val="000606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606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068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6068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60685"/>
    <w:rPr>
      <w:color w:val="0000FF"/>
      <w:u w:val="single"/>
    </w:rPr>
  </w:style>
  <w:style w:type="paragraph" w:styleId="a4">
    <w:name w:val="Normal (Web)"/>
    <w:basedOn w:val="a"/>
    <w:uiPriority w:val="99"/>
    <w:semiHidden/>
    <w:unhideWhenUsed/>
    <w:rsid w:val="000606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60685"/>
    <w:rPr>
      <w:b/>
      <w:bCs/>
    </w:rPr>
  </w:style>
</w:styles>
</file>

<file path=word/webSettings.xml><?xml version="1.0" encoding="utf-8"?>
<w:webSettings xmlns:r="http://schemas.openxmlformats.org/officeDocument/2006/relationships" xmlns:w="http://schemas.openxmlformats.org/wordprocessingml/2006/main">
  <w:divs>
    <w:div w:id="1520505818">
      <w:bodyDiv w:val="1"/>
      <w:marLeft w:val="0"/>
      <w:marRight w:val="0"/>
      <w:marTop w:val="0"/>
      <w:marBottom w:val="0"/>
      <w:divBdr>
        <w:top w:val="none" w:sz="0" w:space="0" w:color="auto"/>
        <w:left w:val="none" w:sz="0" w:space="0" w:color="auto"/>
        <w:bottom w:val="none" w:sz="0" w:space="0" w:color="auto"/>
        <w:right w:val="none" w:sz="0" w:space="0" w:color="auto"/>
      </w:divBdr>
      <w:divsChild>
        <w:div w:id="1197501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vita.ua/doc/files/news/617/61761/svidotstvo_dosyagnen_A4_1.pdf" TargetMode="External"/><Relationship Id="rId3" Type="http://schemas.openxmlformats.org/officeDocument/2006/relationships/settings" Target="settings.xml"/><Relationship Id="rId7" Type="http://schemas.openxmlformats.org/officeDocument/2006/relationships/hyperlink" Target="https://osvita.ua/legislation/Ser_osv/3697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Ser_osv/52077/" TargetMode="External"/><Relationship Id="rId11" Type="http://schemas.openxmlformats.org/officeDocument/2006/relationships/fontTable" Target="fontTable.xml"/><Relationship Id="rId5" Type="http://schemas.openxmlformats.org/officeDocument/2006/relationships/hyperlink" Target="https://osvita.ua/legislation/Ser_osv/59891/" TargetMode="External"/><Relationship Id="rId10" Type="http://schemas.openxmlformats.org/officeDocument/2006/relationships/hyperlink" Target="https://osvita.ua/doc/files/news/617/61761/svidotstvo_dosyagnen_A5.pdf" TargetMode="External"/><Relationship Id="rId4" Type="http://schemas.openxmlformats.org/officeDocument/2006/relationships/webSettings" Target="webSettings.xml"/><Relationship Id="rId9" Type="http://schemas.openxmlformats.org/officeDocument/2006/relationships/hyperlink" Target="https://osvita.ua/doc/files/news/617/61761/svidotstvo_dosyagnen_A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1893</Words>
  <Characters>10793</Characters>
  <Application>Microsoft Office Word</Application>
  <DocSecurity>0</DocSecurity>
  <Lines>89</Lines>
  <Paragraphs>25</Paragraphs>
  <ScaleCrop>false</ScaleCrop>
  <Company>Home</Company>
  <LinksUpToDate>false</LinksUpToDate>
  <CharactersWithSpaces>12661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2018-08-28T10:59:00Z</dcterms:created>
  <dcterms:modified xsi:type="dcterms:W3CDTF">2018-08-28T11:01:00Z</dcterms:modified>
</cp:coreProperties>
</file>