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94" w:rsidRDefault="002D3E94" w:rsidP="002D3E94">
      <w:pPr>
        <w:spacing w:after="0" w:line="295" w:lineRule="atLeast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4013E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Структура та органи управління ЗДО</w:t>
      </w:r>
    </w:p>
    <w:p w:rsidR="002D3E94" w:rsidRPr="002C147E" w:rsidRDefault="002D3E94" w:rsidP="002D3E94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D3E94" w:rsidRPr="002C147E" w:rsidRDefault="002D3E94" w:rsidP="002D3E94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</w:pPr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val="uk-UA" w:eastAsia="ru-RU"/>
        </w:rPr>
        <w:t>Управління закладом дошкільної освіти</w:t>
      </w:r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val="en-US" w:eastAsia="ru-RU"/>
        </w:rPr>
        <w:t> 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здійснюється відділом освіти, молоді та спорту 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Золочівськ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селищної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ради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.</w:t>
      </w:r>
    </w:p>
    <w:p w:rsidR="002D3E94" w:rsidRPr="002C147E" w:rsidRDefault="002D3E94" w:rsidP="002D3E94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Безпосереднє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керівництво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закладом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дошкільної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освіти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здійснює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його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директор .</w:t>
      </w:r>
    </w:p>
    <w:p w:rsidR="002D3E94" w:rsidRPr="002C147E" w:rsidRDefault="002D3E94" w:rsidP="002D3E94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Директор  ЗДО: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здійснює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керівництво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контроль за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діяльністю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закладу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дошкільн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освіти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діє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від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імені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закладу,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представляє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його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державних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інших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органах,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установах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організаціях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укладає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угоди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юридичними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фізичними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особами;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розпоряджається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установленому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порядку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майном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коштами 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ЗДО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відповідає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дотримання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фінансової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дисципліни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збереження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матеріально-технічної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бази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закладу;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призначає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на посаду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інших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звільняє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займаних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посад;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видає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у межах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своєї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компетенції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накази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контролює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їх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виконання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керується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роботі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штатним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розписом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затвердженим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відділом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молоді та спорту 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за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погодженням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із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Золочівською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селищною радою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затверджує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правила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внутрішнього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трудового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розпорядку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посадові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інструкції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погодженням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із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профспілковим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комітетом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забезпечує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дотримання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санітарно-гігієнічних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протипожежних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норм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правил,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техніки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безпеки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вимог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безпечної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життєдіяльності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дітей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відповідає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реалізацію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завдань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визначених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Законом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«Про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дошкільну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освіту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» та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забезпечення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рівня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у межах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державних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вимог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її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змісту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й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обсягу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контролює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відповідність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застосованих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форм 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методів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засобів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навчання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дітей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їх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віковим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психофізіологічним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особливостям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здібностям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 потребам;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підтримує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ініціативу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щодо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вдосконалення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навчально-виховної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>педагогів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організовує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різні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форми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співпраці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батьками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або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особами,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які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їх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замінюють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щороку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звітує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навчально-виховну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методичну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економічну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фінансово-господарську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діяльність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дошкільного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навчального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закладу на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загальних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зборах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колективу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батьків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або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осіб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які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їх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замінюють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2D3E94" w:rsidRPr="002C147E" w:rsidRDefault="002D3E94" w:rsidP="002D3E94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У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закладі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дошкільної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освіти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створено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постійно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діючий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колегіальний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орган -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педагогічна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рада.</w:t>
      </w:r>
    </w:p>
    <w:p w:rsidR="002D3E94" w:rsidRPr="002C147E" w:rsidRDefault="002D3E94" w:rsidP="002D3E94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До складу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педагогічної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ради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входять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 директор, 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вихователь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меди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чний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працівник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,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голова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батьківського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комітету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Запрошеними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правом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дорадчого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голосу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можуть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бути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вч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ителі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початков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ої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ланки 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представники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громадських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організацій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Головою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педагогі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чної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є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директор 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секретар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обирається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числа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навчальний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рік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2D3E94" w:rsidRPr="002E2381" w:rsidRDefault="002D3E94" w:rsidP="002D3E94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</w:pP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Педагогічна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рада: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оцінює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результативність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реалізації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Державної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базової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програми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хід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якісного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виконання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програми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навчання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дітей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по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кожній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віковій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групі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розглядає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питання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удосконалення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організації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навчально-виховного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приймає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відповідні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рішення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визначає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план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дошкільного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навчального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закладу та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педагогічне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навантаження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затверджує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заходи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щодо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зміцнення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здоров`я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дітей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обговорює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питання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підвищення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кваліфікації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їхньої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творчої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ініціативи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впровадження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навчально-виховний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процес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досягнень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науки,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нових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технологій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ефективного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педагогічного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досв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іду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визначає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шляхи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співпраці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ЗДО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сім΄єю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заслуховує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звіти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які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проходять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атестацію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затверджує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план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підвищення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педагогічної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фахової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)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майстерності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>педагогічних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працівн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иків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розглядає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інші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.</w:t>
      </w:r>
    </w:p>
    <w:p w:rsidR="002D3E94" w:rsidRPr="002C147E" w:rsidRDefault="002D3E94" w:rsidP="002D3E94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Кількість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засідань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педагогічної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ради –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 не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менше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трьох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разів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рік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2D3E94" w:rsidRPr="002C147E" w:rsidRDefault="002D3E94" w:rsidP="002D3E94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Вищим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органом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громадського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самоврядування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ЗДО 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загальні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збори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членів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трудового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колективутабатьків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або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осіб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які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їх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замінюють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які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скликаються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рідше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одного разу на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рік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Рішення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загальних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зборів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приймаються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простою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більшістю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голосів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від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загальної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кількості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присутніх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2D3E94" w:rsidRPr="002C147E" w:rsidRDefault="002D3E94" w:rsidP="002D3E94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Загальні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збори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: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обира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ють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раду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закладу,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її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членів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голову,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встановлюють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терміни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її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повноважень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заслуховують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звіт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керівника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питань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статутної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закладу,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даю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ть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їй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оцінку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шляхом 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відкритого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голосування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розглядають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питання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навчально-виховної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методичної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фінансово-господарської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ді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яльності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закладу;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підтримують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громадські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ініціативи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щодо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удосконалення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навчання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дітей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зміцнення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матеріально-техніч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ної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бази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закладу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дошкільної освіти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розглядають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пропозиції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скарги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зауваження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учасників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навчально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виховного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відповідних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структурних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підрозділів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органів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державного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управління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питан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приймають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відповідні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рішення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</w:r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У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період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між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загальними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зборами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вищим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колегіальним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органом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є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рада ЗДО,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діяльність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якої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регулюється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статутом.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Кількість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засідань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ради </w:t>
      </w:r>
      <w:proofErr w:type="spellStart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визначається</w:t>
      </w:r>
      <w:proofErr w:type="spellEnd"/>
      <w:r w:rsidRPr="002C147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за потребою.</w:t>
      </w:r>
    </w:p>
    <w:p w:rsidR="002D3E94" w:rsidRPr="002C147E" w:rsidRDefault="002D3E94" w:rsidP="002D3E94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Засідання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ради закладу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правомірним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якщо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ньому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беруть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участь не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менше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двох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третин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її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членів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До складу ради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обираються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пропорційно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представники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від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педагогічного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колективу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батьків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або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осіб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які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їх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замінюють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 xml:space="preserve">Рада закладу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організовує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виконання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рішень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загальних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зборів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розглядає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питання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поліпшення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умов для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здобуття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зміцнення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матеріально-технічної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бази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поповнення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використання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бюджету закладу, </w:t>
      </w:r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 xml:space="preserve">вносить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пропозиції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щодо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морального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заохочення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учасників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навчально-виховного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погоджує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зміст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і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форми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педагогічної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C147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батьків</w:t>
      </w:r>
      <w:proofErr w:type="spellEnd"/>
    </w:p>
    <w:p w:rsidR="00B918DB" w:rsidRDefault="00B918DB" w:rsidP="002D3E94">
      <w:pPr>
        <w:spacing w:line="360" w:lineRule="auto"/>
      </w:pPr>
    </w:p>
    <w:sectPr w:rsidR="00B918DB" w:rsidSect="00B9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3E94"/>
    <w:rsid w:val="0004090F"/>
    <w:rsid w:val="002D3E94"/>
    <w:rsid w:val="00B9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743</Words>
  <Characters>4237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2020-02-04T07:55:00Z</dcterms:created>
  <dcterms:modified xsi:type="dcterms:W3CDTF">2020-02-04T07:56:00Z</dcterms:modified>
</cp:coreProperties>
</file>