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0A" w:rsidRDefault="00FB240A">
      <w:pPr>
        <w:rPr>
          <w:lang w:val="uk-UA"/>
        </w:rPr>
      </w:pPr>
      <w:r>
        <w:t xml:space="preserve">               </w:t>
      </w:r>
    </w:p>
    <w:p w:rsidR="00FB240A" w:rsidRPr="0065261E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65261E">
        <w:rPr>
          <w:rFonts w:ascii="Times New Roman" w:hAnsi="Times New Roman" w:cs="Times New Roman"/>
          <w:sz w:val="40"/>
          <w:szCs w:val="40"/>
          <w:lang w:val="uk-UA"/>
        </w:rPr>
        <w:t>Удянський</w:t>
      </w:r>
      <w:proofErr w:type="spellEnd"/>
      <w:r w:rsidRPr="0065261E">
        <w:rPr>
          <w:rFonts w:ascii="Times New Roman" w:hAnsi="Times New Roman" w:cs="Times New Roman"/>
          <w:sz w:val="40"/>
          <w:szCs w:val="40"/>
          <w:lang w:val="uk-UA"/>
        </w:rPr>
        <w:t xml:space="preserve"> заклад  дошкільної освіти</w:t>
      </w:r>
    </w:p>
    <w:p w:rsidR="00FB240A" w:rsidRPr="0065261E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5261E">
        <w:rPr>
          <w:rFonts w:ascii="Times New Roman" w:hAnsi="Times New Roman" w:cs="Times New Roman"/>
          <w:sz w:val="40"/>
          <w:szCs w:val="40"/>
          <w:lang w:val="uk-UA"/>
        </w:rPr>
        <w:t>(дитячий садок)</w:t>
      </w:r>
    </w:p>
    <w:p w:rsidR="00FB240A" w:rsidRPr="0065261E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65261E">
        <w:rPr>
          <w:rFonts w:ascii="Times New Roman" w:hAnsi="Times New Roman" w:cs="Times New Roman"/>
          <w:sz w:val="40"/>
          <w:szCs w:val="40"/>
          <w:lang w:val="uk-UA"/>
        </w:rPr>
        <w:t>Золочівської</w:t>
      </w:r>
      <w:proofErr w:type="spellEnd"/>
      <w:r w:rsidRPr="0065261E">
        <w:rPr>
          <w:rFonts w:ascii="Times New Roman" w:hAnsi="Times New Roman" w:cs="Times New Roman"/>
          <w:sz w:val="40"/>
          <w:szCs w:val="40"/>
          <w:lang w:val="uk-UA"/>
        </w:rPr>
        <w:t xml:space="preserve">  селищної ради</w:t>
      </w:r>
    </w:p>
    <w:p w:rsidR="00FB240A" w:rsidRPr="0065261E" w:rsidRDefault="00FB240A">
      <w:pPr>
        <w:rPr>
          <w:sz w:val="40"/>
          <w:szCs w:val="40"/>
          <w:lang w:val="uk-UA"/>
        </w:rPr>
      </w:pPr>
    </w:p>
    <w:p w:rsidR="00FB240A" w:rsidRPr="0065261E" w:rsidRDefault="00FB240A">
      <w:pPr>
        <w:rPr>
          <w:sz w:val="40"/>
          <w:szCs w:val="40"/>
          <w:lang w:val="uk-UA"/>
        </w:rPr>
      </w:pPr>
    </w:p>
    <w:p w:rsidR="00FB240A" w:rsidRPr="0065261E" w:rsidRDefault="00FB240A">
      <w:pPr>
        <w:rPr>
          <w:sz w:val="40"/>
          <w:szCs w:val="40"/>
          <w:lang w:val="uk-UA"/>
        </w:rPr>
      </w:pPr>
    </w:p>
    <w:p w:rsidR="00BE3C09" w:rsidRPr="0065261E" w:rsidRDefault="00FB240A" w:rsidP="00FB240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Наявність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вакантних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посад, порядок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і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умови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проведення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конкурсу </w:t>
      </w:r>
      <w:proofErr w:type="gramStart"/>
      <w:r w:rsidRPr="0065261E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їх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заміщення</w:t>
      </w:r>
      <w:proofErr w:type="spellEnd"/>
    </w:p>
    <w:p w:rsidR="00FB240A" w:rsidRPr="0065261E" w:rsidRDefault="00FB240A" w:rsidP="00FB240A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5261E">
        <w:rPr>
          <w:rFonts w:ascii="Times New Roman" w:hAnsi="Times New Roman" w:cs="Times New Roman"/>
          <w:sz w:val="40"/>
          <w:szCs w:val="40"/>
          <w:lang w:val="uk-UA"/>
        </w:rPr>
        <w:t>Відсутні.</w:t>
      </w:r>
    </w:p>
    <w:sectPr w:rsidR="00FB240A" w:rsidRPr="0065261E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0A"/>
    <w:rsid w:val="00087764"/>
    <w:rsid w:val="003C007F"/>
    <w:rsid w:val="0065261E"/>
    <w:rsid w:val="008A116D"/>
    <w:rsid w:val="008A6F2A"/>
    <w:rsid w:val="00BE3C09"/>
    <w:rsid w:val="00FB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2018-02-07T13:01:00Z</dcterms:created>
  <dcterms:modified xsi:type="dcterms:W3CDTF">2020-01-23T11:46:00Z</dcterms:modified>
</cp:coreProperties>
</file>