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06" w:rsidRPr="00EB4B06" w:rsidRDefault="009E4D42" w:rsidP="00EB4B0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-215265</wp:posOffset>
            </wp:positionV>
            <wp:extent cx="447675" cy="647700"/>
            <wp:effectExtent l="19050" t="0" r="9525" b="0"/>
            <wp:wrapTight wrapText="bothSides">
              <wp:wrapPolygon edited="0">
                <wp:start x="-919" y="0"/>
                <wp:lineTo x="-919" y="20965"/>
                <wp:lineTo x="22060" y="20965"/>
                <wp:lineTo x="22060" y="0"/>
                <wp:lineTo x="-919" y="0"/>
              </wp:wrapPolygon>
            </wp:wrapTight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B06" w:rsidRPr="00EB4B06" w:rsidRDefault="00EB4B06" w:rsidP="00EB4B0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B4B06" w:rsidRPr="00EB4B06" w:rsidRDefault="00EB4B06" w:rsidP="008A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06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EB4B06" w:rsidRPr="00EB4B06" w:rsidRDefault="00EB4B06" w:rsidP="008A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06">
        <w:rPr>
          <w:rFonts w:ascii="Times New Roman" w:hAnsi="Times New Roman" w:cs="Times New Roman"/>
          <w:b/>
          <w:sz w:val="28"/>
          <w:szCs w:val="28"/>
        </w:rPr>
        <w:t>ЗОЛОЧІВСЬКА СЕЛИЩНА РАДА</w:t>
      </w:r>
    </w:p>
    <w:p w:rsidR="00EB4B06" w:rsidRPr="00EB4B06" w:rsidRDefault="00EB4B06" w:rsidP="008A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06">
        <w:rPr>
          <w:rFonts w:ascii="Times New Roman" w:hAnsi="Times New Roman" w:cs="Times New Roman"/>
          <w:b/>
          <w:sz w:val="28"/>
          <w:szCs w:val="28"/>
        </w:rPr>
        <w:t xml:space="preserve">ВІДДІЛ ОСВІТИ, </w:t>
      </w:r>
      <w:proofErr w:type="gramStart"/>
      <w:r w:rsidRPr="00EB4B06">
        <w:rPr>
          <w:rFonts w:ascii="Times New Roman" w:hAnsi="Times New Roman" w:cs="Times New Roman"/>
          <w:b/>
          <w:sz w:val="28"/>
          <w:szCs w:val="28"/>
        </w:rPr>
        <w:t>МОЛОД</w:t>
      </w:r>
      <w:proofErr w:type="gramEnd"/>
      <w:r w:rsidRPr="00EB4B06">
        <w:rPr>
          <w:rFonts w:ascii="Times New Roman" w:hAnsi="Times New Roman" w:cs="Times New Roman"/>
          <w:b/>
          <w:sz w:val="28"/>
          <w:szCs w:val="28"/>
        </w:rPr>
        <w:t>І ТА СПОРТУ</w:t>
      </w:r>
    </w:p>
    <w:p w:rsidR="00EB4B06" w:rsidRPr="00EB4B06" w:rsidRDefault="00EB4B06" w:rsidP="008A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B06" w:rsidRPr="00EB4B06" w:rsidRDefault="00EB4B06" w:rsidP="00EB4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06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EB4B06" w:rsidRPr="00EB4B06" w:rsidRDefault="00EB4B06" w:rsidP="008A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8"/>
        <w:gridCol w:w="3286"/>
        <w:gridCol w:w="3281"/>
      </w:tblGrid>
      <w:tr w:rsidR="00EB4B06" w:rsidRPr="00EB4B06" w:rsidTr="00FB0C2E">
        <w:tc>
          <w:tcPr>
            <w:tcW w:w="3301" w:type="dxa"/>
          </w:tcPr>
          <w:p w:rsidR="00EB4B06" w:rsidRPr="00EB4B06" w:rsidRDefault="00DC1928" w:rsidP="00DC1928">
            <w:pPr>
              <w:pStyle w:val="1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02.01</w:t>
            </w:r>
            <w:r w:rsidR="00EB4B06" w:rsidRPr="00EB4B06">
              <w:rPr>
                <w:szCs w:val="28"/>
                <w:lang w:val="uk-UA"/>
              </w:rPr>
              <w:t>.20</w:t>
            </w:r>
            <w:r w:rsidR="008A2634">
              <w:rPr>
                <w:szCs w:val="28"/>
                <w:lang w:val="uk-UA"/>
              </w:rPr>
              <w:t>20</w:t>
            </w:r>
          </w:p>
        </w:tc>
        <w:tc>
          <w:tcPr>
            <w:tcW w:w="3302" w:type="dxa"/>
          </w:tcPr>
          <w:p w:rsidR="00EB4B06" w:rsidRPr="00EB4B06" w:rsidRDefault="00EB4B06" w:rsidP="00FB0C2E">
            <w:pPr>
              <w:pStyle w:val="1"/>
              <w:rPr>
                <w:szCs w:val="28"/>
                <w:lang w:val="uk-UA"/>
              </w:rPr>
            </w:pPr>
            <w:r w:rsidRPr="00EB4B06">
              <w:rPr>
                <w:szCs w:val="28"/>
                <w:lang w:val="uk-UA"/>
              </w:rPr>
              <w:t>Золочів</w:t>
            </w:r>
          </w:p>
        </w:tc>
        <w:tc>
          <w:tcPr>
            <w:tcW w:w="3302" w:type="dxa"/>
          </w:tcPr>
          <w:p w:rsidR="00EB4B06" w:rsidRPr="00EB4B06" w:rsidRDefault="00EB4B06" w:rsidP="00FB0C2E">
            <w:pPr>
              <w:pStyle w:val="1"/>
              <w:jc w:val="right"/>
              <w:rPr>
                <w:szCs w:val="28"/>
                <w:lang w:val="uk-UA"/>
              </w:rPr>
            </w:pPr>
            <w:r w:rsidRPr="00EB4B06">
              <w:rPr>
                <w:szCs w:val="28"/>
                <w:lang w:val="uk-UA"/>
              </w:rPr>
              <w:t xml:space="preserve">№ </w:t>
            </w:r>
            <w:r w:rsidR="00DC1928">
              <w:rPr>
                <w:szCs w:val="28"/>
                <w:lang w:val="uk-UA"/>
              </w:rPr>
              <w:t>1</w:t>
            </w:r>
            <w:r w:rsidR="008A2634">
              <w:rPr>
                <w:szCs w:val="28"/>
                <w:lang w:val="uk-UA"/>
              </w:rPr>
              <w:t>6</w:t>
            </w:r>
          </w:p>
        </w:tc>
      </w:tr>
    </w:tbl>
    <w:p w:rsidR="00EB4B06" w:rsidRPr="00EB4B06" w:rsidRDefault="00EB4B06" w:rsidP="00EB4B06">
      <w:pPr>
        <w:spacing w:after="0"/>
        <w:ind w:right="4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B06" w:rsidRPr="00EB4B06" w:rsidRDefault="00EB4B06" w:rsidP="00344E0F">
      <w:pPr>
        <w:spacing w:after="0" w:line="240" w:lineRule="auto"/>
        <w:ind w:right="425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EB4B06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EB4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B06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EB4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F3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щорічної грошової винагороди керівним педагогічним працівникам закладів загальної середньої та дошкільної освіти  Золочівської селищної ради  за сумлінну працю, зразкове виконання службових обов’язків</w:t>
      </w:r>
      <w:r w:rsidRPr="00EB4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2634">
        <w:rPr>
          <w:rFonts w:ascii="Times New Roman" w:hAnsi="Times New Roman" w:cs="Times New Roman"/>
          <w:b/>
          <w:sz w:val="28"/>
          <w:szCs w:val="28"/>
          <w:lang w:val="uk-UA"/>
        </w:rPr>
        <w:t>на 2020</w:t>
      </w:r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r w:rsidRPr="00EB4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B4B06" w:rsidRPr="00EB4B06" w:rsidRDefault="00EB4B06" w:rsidP="00EB4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B4B06" w:rsidRPr="00EB4B06" w:rsidRDefault="00EB4B06" w:rsidP="009E4D42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52BA3">
        <w:rPr>
          <w:rFonts w:ascii="Times New Roman" w:hAnsi="Times New Roman" w:cs="Times New Roman"/>
          <w:sz w:val="28"/>
          <w:szCs w:val="28"/>
          <w:lang w:val="uk-UA"/>
        </w:rPr>
        <w:t>гідно зі статтею 57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освіту» від 05.09.2017р.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№ 2145-УІІІ, постанов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05 червня 2000 р.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 xml:space="preserve">№ 898 «Про 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>ня Порядку використання коштів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>, передбачених  статтею 68 Закону України «Про Державний бюджет України  на 2000 рік», із змінами , внесеними згідно з Постановою Кабінету Міністрів України  від 08.02.2017 р. № 67 (67-2017-п) «Про  внесення зміни до пункту 4 Порядку надання щорічної грошової винагороди  педагогічним працівникам навчальних закладів державної та комунальної форми власності за сумлінну працю, зразкове в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>иконання  службових обов’язків»</w:t>
      </w:r>
      <w:r w:rsidRPr="00EB4B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B4B06" w:rsidRPr="00EB4B06" w:rsidRDefault="00EB4B06" w:rsidP="009E4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B4B06" w:rsidRPr="009E4D42" w:rsidRDefault="00EB4B06" w:rsidP="00BD5239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E4D4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</w:t>
      </w:r>
      <w:r w:rsidR="009E4D42" w:rsidRPr="009E4D42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щорічної грошової винагороди керівним педагогічним працівникам закладів загальної середньої та дошкільної освіти  Золочівської селищної ради  за сумлінну працю, зразков</w:t>
      </w:r>
      <w:r w:rsidR="00BD5239">
        <w:rPr>
          <w:rFonts w:ascii="Times New Roman" w:hAnsi="Times New Roman" w:cs="Times New Roman"/>
          <w:sz w:val="28"/>
          <w:szCs w:val="28"/>
          <w:lang w:val="uk-UA"/>
        </w:rPr>
        <w:t>е виконання службових обов’язк</w:t>
      </w:r>
      <w:r w:rsidR="008A263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D52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A2634">
        <w:rPr>
          <w:rFonts w:ascii="Times New Roman" w:hAnsi="Times New Roman" w:cs="Times New Roman"/>
          <w:sz w:val="28"/>
          <w:szCs w:val="28"/>
          <w:lang w:val="uk-UA"/>
        </w:rPr>
        <w:t xml:space="preserve"> на 2020</w:t>
      </w:r>
      <w:r w:rsidR="00DC1928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Pr="009E4D42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  <w:r w:rsidR="00BD52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BD523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EB4B0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</w:t>
      </w:r>
      <w:r w:rsidRPr="00BD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B06" w:rsidRPr="00EB4B06" w:rsidRDefault="00EB4B06" w:rsidP="00EB4B0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освіти      </w:t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EB4B06" w:rsidRPr="00EB4B06" w:rsidRDefault="00EB4B06" w:rsidP="00EB4B0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</w:t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  <w:t>В.</w:t>
      </w:r>
      <w:proofErr w:type="spellStart"/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>Наговіцина</w:t>
      </w:r>
      <w:proofErr w:type="spellEnd"/>
    </w:p>
    <w:p w:rsidR="00EB4B06" w:rsidRPr="009E4D42" w:rsidRDefault="009E4D42" w:rsidP="00EB4B06">
      <w:pPr>
        <w:tabs>
          <w:tab w:val="left" w:pos="0"/>
        </w:tabs>
        <w:spacing w:after="0"/>
        <w:rPr>
          <w:rFonts w:ascii="Times New Roman" w:hAnsi="Times New Roman" w:cs="Times New Roman"/>
          <w:lang w:val="uk-UA"/>
        </w:rPr>
      </w:pPr>
      <w:r w:rsidRPr="009E4D42">
        <w:rPr>
          <w:rFonts w:ascii="Times New Roman" w:hAnsi="Times New Roman" w:cs="Times New Roman"/>
          <w:lang w:val="uk-UA"/>
        </w:rPr>
        <w:t>Гончаренко ,5-05-44</w:t>
      </w:r>
    </w:p>
    <w:p w:rsidR="009E4D42" w:rsidRDefault="009E4D42" w:rsidP="009E4D4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3FF1" w:rsidRDefault="002C3FF1" w:rsidP="009E4D4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3FF1" w:rsidRDefault="002C3FF1" w:rsidP="009E4D4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9E9" w:rsidRPr="00A449E9" w:rsidRDefault="00A449E9" w:rsidP="009E4D4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ПОГОДЖЕНО:                           </w:t>
      </w:r>
      <w:r w:rsidR="00AF5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>ЗАТВЕРДЖУЮ:</w:t>
      </w:r>
    </w:p>
    <w:p w:rsidR="00A449E9" w:rsidRPr="00A449E9" w:rsidRDefault="00A449E9" w:rsidP="00A449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r w:rsidR="003A0C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селищної </w:t>
      </w: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організації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освіти,                         Профспілки працівників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>молоді та спорту Золочівської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і </w:t>
      </w: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науки України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селищної ради                       </w:t>
      </w:r>
    </w:p>
    <w:p w:rsidR="00A449E9" w:rsidRDefault="00A449E9" w:rsidP="00A449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9E9">
        <w:rPr>
          <w:rFonts w:ascii="Times New Roman" w:hAnsi="Times New Roman" w:cs="Times New Roman"/>
          <w:b/>
          <w:sz w:val="28"/>
          <w:szCs w:val="28"/>
        </w:rPr>
        <w:t xml:space="preserve">___________  </w:t>
      </w: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>В.В.Ткаченко</w:t>
      </w:r>
      <w:r w:rsidRPr="00A449E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449E9">
        <w:rPr>
          <w:rFonts w:ascii="Times New Roman" w:hAnsi="Times New Roman" w:cs="Times New Roman"/>
          <w:b/>
          <w:sz w:val="28"/>
          <w:szCs w:val="28"/>
        </w:rPr>
        <w:t xml:space="preserve">___________ </w:t>
      </w: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>В.О.</w:t>
      </w:r>
      <w:proofErr w:type="spellStart"/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говіцина</w:t>
      </w:r>
      <w:proofErr w:type="spellEnd"/>
    </w:p>
    <w:p w:rsidR="00A449E9" w:rsidRPr="00A449E9" w:rsidRDefault="00A449E9" w:rsidP="00A449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«_</w:t>
      </w:r>
      <w:r w:rsidR="00DC19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</w:t>
      </w:r>
      <w:r w:rsidR="00E57821" w:rsidRPr="00E578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E57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E57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C19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січ</w:t>
      </w:r>
      <w:r w:rsidR="00E57821" w:rsidRPr="00E578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ня</w:t>
      </w:r>
      <w:r w:rsidRPr="00E578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</w:t>
      </w:r>
      <w:r w:rsidR="00E578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</w:t>
      </w:r>
      <w:r w:rsidR="008A2634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«_</w:t>
      </w:r>
      <w:r w:rsidR="00DC19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_»__</w:t>
      </w:r>
      <w:r w:rsidR="00DC19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січ</w:t>
      </w:r>
      <w:r w:rsidR="00E57821" w:rsidRPr="00E578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ня</w:t>
      </w:r>
      <w:r w:rsidRPr="00E578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</w:t>
      </w:r>
      <w:r w:rsidR="00E578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="00E57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A2634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550F39" w:rsidRPr="00AF508D" w:rsidRDefault="00550F39" w:rsidP="00550F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50F39" w:rsidRPr="00550F39" w:rsidRDefault="00550F39" w:rsidP="00550F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4460" w:rsidRDefault="00BC4460" w:rsidP="00550F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b/>
          <w:sz w:val="28"/>
          <w:szCs w:val="28"/>
          <w:lang w:val="uk-UA"/>
        </w:rPr>
        <w:t>ПОЛОЖЕННЯ                                                                                                                     про надання щорічної грошової винагороди керівним педагогічним працівникам закладів загальної середньої та дошкільної освіти  Золочівської селищної ради  за сумлінну працю, зразкове виконання службових обов’язків</w:t>
      </w:r>
      <w:r w:rsidR="008A2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2020</w:t>
      </w:r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9E4D42" w:rsidRPr="00550F39" w:rsidRDefault="009E4D42" w:rsidP="00550F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4460" w:rsidRPr="00550F39" w:rsidRDefault="00BC4460" w:rsidP="00BC44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9508A7" w:rsidRPr="00550F39" w:rsidRDefault="00BC4460" w:rsidP="000C22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1.1. Положення про надання щорічної грошової винагороди  керівним педагогічним працівникам  закладів загальної середньої та дошкільної освіти Золочівської селищної ради за сумлінну працю, зразкове виконання посадових обов’язків, розроблено згідно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зі статт</w:t>
      </w:r>
      <w:r w:rsidR="00242A3E">
        <w:rPr>
          <w:rFonts w:ascii="Times New Roman" w:hAnsi="Times New Roman" w:cs="Times New Roman"/>
          <w:sz w:val="28"/>
          <w:szCs w:val="28"/>
          <w:lang w:val="uk-UA"/>
        </w:rPr>
        <w:t>ею 57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освіту»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>від 05.09.2017р. № 2145-УІІІ, постанов</w:t>
      </w:r>
      <w:r w:rsidR="0026590F" w:rsidRPr="00550F3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</w:t>
      </w:r>
      <w:r w:rsidR="0026590F" w:rsidRPr="00550F39">
        <w:rPr>
          <w:rFonts w:ascii="Times New Roman" w:hAnsi="Times New Roman" w:cs="Times New Roman"/>
          <w:sz w:val="28"/>
          <w:szCs w:val="28"/>
          <w:lang w:val="uk-UA"/>
        </w:rPr>
        <w:t>аїни від 05 червня 2000 р.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90F" w:rsidRPr="00550F39">
        <w:rPr>
          <w:rFonts w:ascii="Times New Roman" w:hAnsi="Times New Roman" w:cs="Times New Roman"/>
          <w:sz w:val="28"/>
          <w:szCs w:val="28"/>
          <w:lang w:val="uk-UA"/>
        </w:rPr>
        <w:t>№ 898 «Про  затвердження Порядку  використання коштів , передбачених  статтею 68 Закону України «Про Державний бюджет України  на 2000 рік», із змінами , внесеними згідно з Постановою Кабінету Міністрів України  від 08.02.2017 р. № 67 (67-2017-п) «Про  внесення зміни до пункту 4 Порядку надання щорічної грошової винагороди  педагогічним працівникам навчальних закладів державної та комунальної форми власності за сумлінну працю, зразкове виконання  службових обов’язків».</w:t>
      </w:r>
    </w:p>
    <w:p w:rsidR="009508A7" w:rsidRPr="00550F39" w:rsidRDefault="009508A7" w:rsidP="000C22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Щорічна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винагорода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самостійний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r w:rsidR="00132F06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керівних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працівникі</w:t>
      </w:r>
      <w:proofErr w:type="gramStart"/>
      <w:r w:rsidRPr="00550F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0F39">
        <w:rPr>
          <w:rFonts w:ascii="Times New Roman" w:hAnsi="Times New Roman" w:cs="Times New Roman"/>
          <w:sz w:val="28"/>
          <w:szCs w:val="28"/>
        </w:rPr>
        <w:t>.</w:t>
      </w:r>
    </w:p>
    <w:p w:rsidR="00BC4460" w:rsidRPr="00550F39" w:rsidRDefault="009508A7" w:rsidP="000C22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</w:rPr>
        <w:t xml:space="preserve"> 1.3. </w:t>
      </w:r>
      <w:r w:rsidR="000C22BD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>Дія цього Положення поширюється на керівних педагогічних працівників  закладів загальної середньої та дошкільної освіти Золочівської селищної ради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діє протягом чинності зазначених вище законодавчих і нормативно-правових актів. </w:t>
      </w:r>
      <w:r w:rsidRPr="00A449E9">
        <w:rPr>
          <w:rFonts w:ascii="Times New Roman" w:hAnsi="Times New Roman" w:cs="Times New Roman"/>
          <w:sz w:val="28"/>
          <w:szCs w:val="28"/>
          <w:lang w:val="uk-UA"/>
        </w:rPr>
        <w:t>При прийнятті Верховною Радою України, Кабінетом Міністрів України, Міністерством освіти і науки України рішень про зміну умов чи системи оплати праці та матеріального стимулювання праці працівників освіти до нього вносяться відповідні зміни.</w:t>
      </w:r>
    </w:p>
    <w:p w:rsidR="009E4D42" w:rsidRDefault="009E4D42" w:rsidP="000C22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D42" w:rsidRDefault="009E4D42" w:rsidP="000C22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4460" w:rsidRPr="00550F39" w:rsidRDefault="000C22BD" w:rsidP="000C22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BC4460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. Положення про надання щорічної грошової винагороди 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керівним </w:t>
      </w:r>
      <w:r w:rsidR="00BC4460" w:rsidRPr="00550F39"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 передбачає порядок матеріального стимулювання працівн</w:t>
      </w:r>
      <w:r w:rsidR="00132F06" w:rsidRPr="00550F39">
        <w:rPr>
          <w:rFonts w:ascii="Times New Roman" w:hAnsi="Times New Roman" w:cs="Times New Roman"/>
          <w:sz w:val="28"/>
          <w:szCs w:val="28"/>
          <w:lang w:val="uk-UA"/>
        </w:rPr>
        <w:t>иків за зразкове виконання служб</w:t>
      </w:r>
      <w:r w:rsidR="00BC4460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ових обов’язків, творчу активність і ініціативу в реалізації покладених на них обов'язків, сумлінне, якісне та своєчасне виконання завдань та доручень, високу результативність у роботі, плідну працю, вагомий внесок у 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освітній процес</w:t>
      </w:r>
      <w:r w:rsidR="00BC4460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, небайдуже ставлення до </w:t>
      </w:r>
      <w:r w:rsidR="004F2E28">
        <w:rPr>
          <w:rFonts w:ascii="Times New Roman" w:hAnsi="Times New Roman" w:cs="Times New Roman"/>
          <w:sz w:val="28"/>
          <w:szCs w:val="28"/>
          <w:lang w:val="uk-UA"/>
        </w:rPr>
        <w:t xml:space="preserve">розвитку освітньої галузі, показників її </w:t>
      </w:r>
      <w:r w:rsidR="00BC4460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діяльності. </w:t>
      </w:r>
    </w:p>
    <w:p w:rsidR="00BC4460" w:rsidRPr="00550F39" w:rsidRDefault="00BC4460" w:rsidP="000C22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b/>
          <w:sz w:val="28"/>
          <w:szCs w:val="28"/>
        </w:rPr>
        <w:t xml:space="preserve">ІІ. </w:t>
      </w:r>
      <w:proofErr w:type="spellStart"/>
      <w:r w:rsidRPr="00550F39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550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b/>
          <w:sz w:val="28"/>
          <w:szCs w:val="28"/>
        </w:rPr>
        <w:t>показники</w:t>
      </w:r>
      <w:proofErr w:type="spellEnd"/>
      <w:r w:rsidR="009508A7" w:rsidRPr="0055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550F3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550F39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550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b/>
          <w:sz w:val="28"/>
          <w:szCs w:val="28"/>
        </w:rPr>
        <w:t>розмі</w:t>
      </w:r>
      <w:r w:rsidR="009508A7" w:rsidRPr="00550F39">
        <w:rPr>
          <w:rFonts w:ascii="Times New Roman" w:hAnsi="Times New Roman" w:cs="Times New Roman"/>
          <w:b/>
          <w:sz w:val="28"/>
          <w:szCs w:val="28"/>
        </w:rPr>
        <w:t>ру</w:t>
      </w:r>
      <w:proofErr w:type="spellEnd"/>
      <w:r w:rsidR="009508A7" w:rsidRPr="00550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08A7" w:rsidRPr="00550F39">
        <w:rPr>
          <w:rFonts w:ascii="Times New Roman" w:hAnsi="Times New Roman" w:cs="Times New Roman"/>
          <w:b/>
          <w:sz w:val="28"/>
          <w:szCs w:val="28"/>
        </w:rPr>
        <w:t>щорічної</w:t>
      </w:r>
      <w:proofErr w:type="spellEnd"/>
      <w:r w:rsidR="009508A7" w:rsidRPr="00550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08A7" w:rsidRPr="00550F39">
        <w:rPr>
          <w:rFonts w:ascii="Times New Roman" w:hAnsi="Times New Roman" w:cs="Times New Roman"/>
          <w:b/>
          <w:sz w:val="28"/>
          <w:szCs w:val="28"/>
        </w:rPr>
        <w:t>грошової</w:t>
      </w:r>
      <w:proofErr w:type="spellEnd"/>
      <w:r w:rsidR="009508A7" w:rsidRPr="00550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08A7" w:rsidRPr="00550F39">
        <w:rPr>
          <w:rFonts w:ascii="Times New Roman" w:hAnsi="Times New Roman" w:cs="Times New Roman"/>
          <w:b/>
          <w:sz w:val="28"/>
          <w:szCs w:val="28"/>
        </w:rPr>
        <w:t>винагороди</w:t>
      </w:r>
      <w:proofErr w:type="spellEnd"/>
    </w:p>
    <w:p w:rsidR="00132F06" w:rsidRPr="00550F39" w:rsidRDefault="00BF2E47" w:rsidP="00550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Обов’язковими умовами для розгляду питання про надання </w:t>
      </w:r>
      <w:r w:rsidR="004F2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>педагогічним  працівникам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щорічної грошової винагороди є: 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2F06" w:rsidRPr="00550F39" w:rsidRDefault="00BF2E47" w:rsidP="00550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>2.1. С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>умлінне виконання посадових обов’язків, передбачених посадовою інструкцією, дотримання у роботі вимог чинного трудового законодавства;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32F06" w:rsidRPr="00550F39" w:rsidRDefault="00132F06" w:rsidP="00550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BF2E4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2BD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E47" w:rsidRPr="00550F3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>езумовне виконання правил внутрішнього трудового розпорядку,  висока виконавська дисципліна, відсутність обґрунтованих зауважень з боку керівника відділу освіти, молоді та спорту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</w:p>
    <w:p w:rsidR="00132F06" w:rsidRPr="00550F39" w:rsidRDefault="00BF2E47" w:rsidP="00550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0C22BD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осконале володіння методикою організації 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процесу, постійне підвищення професійного рівня; 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2E47" w:rsidRPr="00550F39" w:rsidRDefault="000C22BD" w:rsidP="00550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="00BF2E47" w:rsidRPr="00550F3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умов для засвоєння 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програм, сприяння розвиткові здібностей 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BF2E47" w:rsidRPr="00550F3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E4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532BF" w:rsidRPr="00550F39" w:rsidRDefault="00BF2E47" w:rsidP="00550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>2.5. Р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>езультативне впровадження  сучасних інноваційних технологій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   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2.6. І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>ніціативність у діяльності та результативність роботи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2F06" w:rsidRPr="00550F39" w:rsidRDefault="00BF2E47" w:rsidP="00550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2.7. </w:t>
      </w:r>
      <w:r w:rsidR="004F2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2F06" w:rsidRPr="00550F39" w:rsidRDefault="00BF2E47" w:rsidP="00550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>2.8. А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>ктивна участь в навчальній, науково-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методичній та 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виховній роботі, постійне і якісне покращення 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>роботи закладу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132F06" w:rsidRPr="00550F39" w:rsidRDefault="00BF2E47" w:rsidP="00550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2.9. </w:t>
      </w:r>
      <w:r w:rsidR="000C22BD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>твердження особистим прикладом поваги до принципів загальнолюдської моралі, правди, справедливості, працелюбства, додержання педагогічної етики, прояв поваги до колег, чуйності, толерантності, позитивний вплив на п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сихологічний клімат в колективі;                                                                                     </w:t>
      </w:r>
    </w:p>
    <w:p w:rsidR="00BC4460" w:rsidRPr="00550F39" w:rsidRDefault="00BF2E47" w:rsidP="00550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>2.10. Д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та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, </w:t>
      </w:r>
      <w:r w:rsidR="004F2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460" w:rsidRPr="00550F39">
        <w:rPr>
          <w:rFonts w:ascii="Times New Roman" w:hAnsi="Times New Roman" w:cs="Times New Roman"/>
          <w:sz w:val="28"/>
          <w:szCs w:val="28"/>
        </w:rPr>
        <w:t xml:space="preserve"> 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4460" w:rsidRPr="00550F39" w:rsidRDefault="00BF2E47" w:rsidP="00550F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0F39" w:rsidRDefault="00BC4460" w:rsidP="008C7E4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E47" w:rsidRPr="0055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</w:p>
    <w:p w:rsidR="00550F39" w:rsidRDefault="00550F39" w:rsidP="008C7E4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4460" w:rsidRPr="00550F39" w:rsidRDefault="00550F39" w:rsidP="008C7E4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F2E47" w:rsidRPr="0055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C4460" w:rsidRPr="00550F39">
        <w:rPr>
          <w:rFonts w:ascii="Times New Roman" w:hAnsi="Times New Roman" w:cs="Times New Roman"/>
          <w:b/>
          <w:sz w:val="28"/>
          <w:szCs w:val="28"/>
        </w:rPr>
        <w:t xml:space="preserve">ІІІ. Порядок </w:t>
      </w:r>
      <w:proofErr w:type="spellStart"/>
      <w:r w:rsidR="00BC4460" w:rsidRPr="00550F39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BC4460" w:rsidRPr="00550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460" w:rsidRPr="00550F39">
        <w:rPr>
          <w:rFonts w:ascii="Times New Roman" w:hAnsi="Times New Roman" w:cs="Times New Roman"/>
          <w:b/>
          <w:sz w:val="28"/>
          <w:szCs w:val="28"/>
        </w:rPr>
        <w:t>щорічної</w:t>
      </w:r>
      <w:proofErr w:type="spellEnd"/>
      <w:r w:rsidR="00BC4460" w:rsidRPr="00550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460" w:rsidRPr="00550F39">
        <w:rPr>
          <w:rFonts w:ascii="Times New Roman" w:hAnsi="Times New Roman" w:cs="Times New Roman"/>
          <w:b/>
          <w:sz w:val="28"/>
          <w:szCs w:val="28"/>
        </w:rPr>
        <w:t>грошової</w:t>
      </w:r>
      <w:proofErr w:type="spellEnd"/>
      <w:r w:rsidR="00BC4460" w:rsidRPr="00550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460" w:rsidRPr="00550F39">
        <w:rPr>
          <w:rFonts w:ascii="Times New Roman" w:hAnsi="Times New Roman" w:cs="Times New Roman"/>
          <w:b/>
          <w:sz w:val="28"/>
          <w:szCs w:val="28"/>
        </w:rPr>
        <w:t>винагороди</w:t>
      </w:r>
      <w:proofErr w:type="spellEnd"/>
      <w:r w:rsidR="00BC4460" w:rsidRPr="00550F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2BD" w:rsidRPr="00550F39" w:rsidRDefault="00EA0E46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3.1. Щорічна грошова винагорода керівним педагогічним працівникам надається </w:t>
      </w:r>
      <w:r w:rsidR="00132F06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</w:t>
      </w:r>
      <w:r w:rsidR="008C7E43" w:rsidRPr="00550F3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E43" w:rsidRPr="00550F39">
        <w:rPr>
          <w:rFonts w:ascii="Times New Roman" w:hAnsi="Times New Roman" w:cs="Times New Roman"/>
          <w:sz w:val="28"/>
          <w:szCs w:val="28"/>
          <w:lang w:val="uk-UA"/>
        </w:rPr>
        <w:t>начальником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освіти, молоді та спорту </w:t>
      </w:r>
      <w:r w:rsidR="008C7E43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E43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E43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E43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комітетом </w:t>
      </w:r>
      <w:r w:rsidR="00332D25">
        <w:rPr>
          <w:rFonts w:ascii="Times New Roman" w:hAnsi="Times New Roman" w:cs="Times New Roman"/>
          <w:sz w:val="28"/>
          <w:szCs w:val="28"/>
          <w:lang w:val="uk-UA"/>
        </w:rPr>
        <w:t xml:space="preserve">Золочівської селищної організації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>профспілк</w:t>
      </w:r>
      <w:r w:rsidR="008C7E43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 освіти і науки  </w:t>
      </w:r>
      <w:r w:rsidR="00332D25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та виплачується до закінчення календарного року.  </w:t>
      </w:r>
      <w:r w:rsidR="000C22BD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0E46" w:rsidRPr="00550F39" w:rsidRDefault="00EA0E46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E43" w:rsidRPr="00550F39">
        <w:rPr>
          <w:rFonts w:ascii="Times New Roman" w:hAnsi="Times New Roman" w:cs="Times New Roman"/>
          <w:sz w:val="28"/>
          <w:szCs w:val="28"/>
        </w:rPr>
        <w:t>3.2.</w:t>
      </w:r>
      <w:r w:rsidR="008C7E43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щорічної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керівним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в межах фонду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одного посадового окладу (ставки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плати)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кошторисом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550F39">
        <w:rPr>
          <w:rFonts w:ascii="Times New Roman" w:hAnsi="Times New Roman" w:cs="Times New Roman"/>
          <w:sz w:val="28"/>
          <w:szCs w:val="28"/>
        </w:rPr>
        <w:t xml:space="preserve">. 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6C8F" w:rsidRPr="00550F39" w:rsidRDefault="008C7E43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</w:rPr>
        <w:t>3.3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Конкретний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="00EA0E46" w:rsidRPr="00550F3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кожному </w:t>
      </w:r>
      <w:r w:rsidR="003F6C8F" w:rsidRPr="00550F39">
        <w:rPr>
          <w:rFonts w:ascii="Times New Roman" w:hAnsi="Times New Roman" w:cs="Times New Roman"/>
          <w:sz w:val="28"/>
          <w:szCs w:val="28"/>
          <w:lang w:val="uk-UA"/>
        </w:rPr>
        <w:t>керівн</w:t>
      </w:r>
      <w:r w:rsidR="000C22BD" w:rsidRPr="00550F39">
        <w:rPr>
          <w:rFonts w:ascii="Times New Roman" w:hAnsi="Times New Roman" w:cs="Times New Roman"/>
          <w:sz w:val="28"/>
          <w:szCs w:val="28"/>
          <w:lang w:val="uk-UA"/>
        </w:rPr>
        <w:t>ику</w:t>
      </w:r>
      <w:r w:rsidR="003F6C8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r w:rsidR="003F6C8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r w:rsidR="003F6C8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C8F" w:rsidRPr="00550F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F6C8F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C8F" w:rsidRPr="00550F39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3F6C8F" w:rsidRPr="00550F39">
        <w:rPr>
          <w:rFonts w:ascii="Times New Roman" w:hAnsi="Times New Roman" w:cs="Times New Roman"/>
          <w:sz w:val="28"/>
          <w:szCs w:val="28"/>
        </w:rPr>
        <w:t xml:space="preserve"> </w:t>
      </w:r>
      <w:r w:rsidR="003F6C8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proofErr w:type="spellStart"/>
      <w:r w:rsidR="003F6C8F" w:rsidRPr="00550F39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="003F6C8F" w:rsidRPr="00550F39">
        <w:rPr>
          <w:rFonts w:ascii="Times New Roman" w:hAnsi="Times New Roman" w:cs="Times New Roman"/>
          <w:sz w:val="28"/>
          <w:szCs w:val="28"/>
        </w:rPr>
        <w:t xml:space="preserve"> </w:t>
      </w:r>
      <w:r w:rsidR="000C22BD" w:rsidRPr="00550F39">
        <w:rPr>
          <w:rFonts w:ascii="Times New Roman" w:hAnsi="Times New Roman" w:cs="Times New Roman"/>
          <w:sz w:val="28"/>
          <w:szCs w:val="28"/>
          <w:lang w:val="uk-UA"/>
        </w:rPr>
        <w:t>внеску</w:t>
      </w:r>
      <w:r w:rsidR="003F6C8F" w:rsidRPr="00550F39">
        <w:rPr>
          <w:rFonts w:ascii="Times New Roman" w:hAnsi="Times New Roman" w:cs="Times New Roman"/>
          <w:sz w:val="28"/>
          <w:szCs w:val="28"/>
        </w:rPr>
        <w:t xml:space="preserve"> </w:t>
      </w:r>
      <w:r w:rsidR="003F6C8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C8F" w:rsidRPr="00550F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F6C8F" w:rsidRPr="00550F39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="003F6C8F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C8F" w:rsidRPr="00550F3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3F6C8F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C8F" w:rsidRPr="00550F3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3F6C8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закладу.</w:t>
      </w:r>
    </w:p>
    <w:p w:rsidR="000D7647" w:rsidRPr="00550F39" w:rsidRDefault="003F6C8F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</w:rPr>
        <w:t xml:space="preserve">3.5. </w:t>
      </w:r>
      <w:r w:rsidR="008C7E43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>Керівним педагогічним п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рацівникам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>призначені на посаду керівника</w:t>
      </w:r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>в порядку переведення</w:t>
      </w:r>
      <w:r w:rsidR="00EA0E46" w:rsidRPr="00550F39">
        <w:rPr>
          <w:rFonts w:ascii="Times New Roman" w:hAnsi="Times New Roman" w:cs="Times New Roman"/>
          <w:sz w:val="28"/>
          <w:szCs w:val="28"/>
        </w:rPr>
        <w:t xml:space="preserve">, до трудового стажу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включається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попередня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робота в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освітньому </w:t>
      </w:r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щорічну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винагороду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до одного посадового окладу (ставки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плати) за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сумлінну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зразкове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>.</w:t>
      </w:r>
    </w:p>
    <w:p w:rsidR="00B143D2" w:rsidRPr="00550F39" w:rsidRDefault="00EA0E46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3.6. Щорічна грошова винагорода виплачується також </w:t>
      </w:r>
      <w:r w:rsidR="003F6C8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керівним </w:t>
      </w:r>
      <w:r w:rsidR="000C22BD" w:rsidRPr="00550F39"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>, які пропрацювали не повний календарний рік, але не менше 9 місяців і</w:t>
      </w:r>
      <w:r w:rsidR="00332D25">
        <w:rPr>
          <w:rFonts w:ascii="Times New Roman" w:hAnsi="Times New Roman" w:cs="Times New Roman"/>
          <w:sz w:val="28"/>
          <w:szCs w:val="28"/>
          <w:lang w:val="uk-UA"/>
        </w:rPr>
        <w:t xml:space="preserve"> при звільненні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з роботи з поважних причин: у зв’язку з пр</w:t>
      </w:r>
      <w:r w:rsidR="00332D25">
        <w:rPr>
          <w:rFonts w:ascii="Times New Roman" w:hAnsi="Times New Roman" w:cs="Times New Roman"/>
          <w:sz w:val="28"/>
          <w:szCs w:val="28"/>
          <w:lang w:val="uk-UA"/>
        </w:rPr>
        <w:t>изовом до Збройних Сил України,</w:t>
      </w:r>
      <w:r w:rsidRPr="00332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D25">
        <w:rPr>
          <w:rFonts w:ascii="Times New Roman" w:hAnsi="Times New Roman" w:cs="Times New Roman"/>
          <w:sz w:val="28"/>
          <w:szCs w:val="28"/>
          <w:lang w:val="uk-UA"/>
        </w:rPr>
        <w:t>виходом на пенсію (за віком, по інвалідності),</w:t>
      </w:r>
      <w:r w:rsidRPr="00550F39">
        <w:rPr>
          <w:rFonts w:ascii="Times New Roman" w:hAnsi="Times New Roman" w:cs="Times New Roman"/>
          <w:sz w:val="28"/>
          <w:szCs w:val="28"/>
        </w:rPr>
        <w:t xml:space="preserve"> переходом на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виборну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посаду, </w:t>
      </w:r>
      <w:r w:rsidR="003F6C8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р</w:t>
      </w:r>
      <w:r w:rsidR="000D7647" w:rsidRPr="00550F39">
        <w:rPr>
          <w:rFonts w:ascii="Times New Roman" w:hAnsi="Times New Roman" w:cs="Times New Roman"/>
          <w:sz w:val="28"/>
          <w:szCs w:val="28"/>
        </w:rPr>
        <w:t>азі</w:t>
      </w:r>
      <w:proofErr w:type="spellEnd"/>
      <w:r w:rsidR="000D7647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647" w:rsidRPr="00550F39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="000D7647" w:rsidRPr="00550F39">
        <w:rPr>
          <w:rFonts w:ascii="Times New Roman" w:hAnsi="Times New Roman" w:cs="Times New Roman"/>
          <w:sz w:val="28"/>
          <w:szCs w:val="28"/>
        </w:rPr>
        <w:t xml:space="preserve"> на роботу в </w:t>
      </w:r>
      <w:r w:rsidRPr="00550F39">
        <w:rPr>
          <w:rFonts w:ascii="Times New Roman" w:hAnsi="Times New Roman" w:cs="Times New Roman"/>
          <w:sz w:val="28"/>
          <w:szCs w:val="28"/>
        </w:rPr>
        <w:t xml:space="preserve"> заклад у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закінченням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в лавах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>.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6C8F" w:rsidRPr="00550F39" w:rsidRDefault="000C22BD" w:rsidP="008C7E4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E43" w:rsidRPr="0055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3F6C8F" w:rsidRPr="00550F39">
        <w:rPr>
          <w:rFonts w:ascii="Times New Roman" w:hAnsi="Times New Roman" w:cs="Times New Roman"/>
          <w:b/>
          <w:sz w:val="28"/>
          <w:szCs w:val="28"/>
          <w:lang w:val="uk-UA"/>
        </w:rPr>
        <w:t>4. Обмеження щодо надання щорічної грошової винагороди</w:t>
      </w:r>
    </w:p>
    <w:p w:rsidR="003F6C8F" w:rsidRPr="00550F39" w:rsidRDefault="003F6C8F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4.1. Керівні педагогічні працівники, які допустили протягом календарного року порушення трудової дисципліни, чинного законодавства про працю, правил  охорони праці, вчинили аморальні проступки і мають дисциплінарні стягнення, а також несумлінно ста</w:t>
      </w:r>
      <w:r w:rsidR="000C22BD" w:rsidRPr="00550F39">
        <w:rPr>
          <w:rFonts w:ascii="Times New Roman" w:hAnsi="Times New Roman" w:cs="Times New Roman"/>
          <w:sz w:val="28"/>
          <w:szCs w:val="28"/>
          <w:lang w:val="uk-UA"/>
        </w:rPr>
        <w:t>вляться до виконання своїх служб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ових обов’язків, повністю позбавляються грошової винагороди. </w:t>
      </w:r>
    </w:p>
    <w:p w:rsidR="003F6C8F" w:rsidRPr="00550F39" w:rsidRDefault="003F6C8F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4.2. Винагорода не виплачується: </w:t>
      </w:r>
    </w:p>
    <w:p w:rsidR="00B143D2" w:rsidRPr="00550F39" w:rsidRDefault="003F6C8F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>- керівним педагогічним працівникам, звільненим протягом року за власним бажанням;                                                                                                                                 - керівним педагогічним працівникам,  які пропрацювали менше 9 місяців на керівній  посаді.</w:t>
      </w:r>
    </w:p>
    <w:p w:rsidR="00B143D2" w:rsidRPr="00550F39" w:rsidRDefault="003F6C8F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- за наявності випадків неналежного контролю за зберіганням матеріальних цінностей.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B143D2" w:rsidRPr="00550F39" w:rsidRDefault="003F6C8F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 4.3. На підставі службових записок заступника начальника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та спеціалістів   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відділу, </w:t>
      </w:r>
      <w:r w:rsidR="00D70532">
        <w:rPr>
          <w:rFonts w:ascii="Times New Roman" w:hAnsi="Times New Roman" w:cs="Times New Roman"/>
          <w:sz w:val="28"/>
          <w:szCs w:val="28"/>
          <w:lang w:val="uk-UA"/>
        </w:rPr>
        <w:t>за погодженням з</w:t>
      </w:r>
      <w:r w:rsidR="008C7E43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53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комітетом </w:t>
      </w:r>
      <w:r w:rsidR="00D70532">
        <w:rPr>
          <w:rFonts w:ascii="Times New Roman" w:hAnsi="Times New Roman" w:cs="Times New Roman"/>
          <w:sz w:val="28"/>
          <w:szCs w:val="28"/>
          <w:lang w:val="uk-UA"/>
        </w:rPr>
        <w:t xml:space="preserve">Золочівської селищної організації </w:t>
      </w:r>
      <w:r w:rsidR="00D7053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профспілки працівників  освіти і науки  </w:t>
      </w:r>
      <w:r w:rsidR="00D70532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8C7E43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позбавлений грошової винагороди повністю або частково. 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</w:p>
    <w:p w:rsidR="00B143D2" w:rsidRPr="00550F39" w:rsidRDefault="00B143D2" w:rsidP="008C7E4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50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C8F" w:rsidRPr="00AF5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Прикінцеві положення </w:t>
      </w:r>
      <w:r w:rsidRPr="0055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143D2" w:rsidRPr="00550F39" w:rsidRDefault="003F6C8F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5.1. Внесення змін та доповнень до цього Положення затверджується 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наказом начальника відділу освіти, молоді та спорту</w:t>
      </w:r>
      <w:r w:rsidR="008C7E43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Золочівської </w:t>
      </w:r>
      <w:r w:rsidR="00D70532">
        <w:rPr>
          <w:rFonts w:ascii="Times New Roman" w:hAnsi="Times New Roman" w:cs="Times New Roman"/>
          <w:sz w:val="28"/>
          <w:szCs w:val="28"/>
          <w:lang w:val="uk-UA"/>
        </w:rPr>
        <w:t>селищної ради за погодженням  з</w:t>
      </w:r>
      <w:r w:rsidR="008C7E43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53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комітетом </w:t>
      </w:r>
      <w:r w:rsidR="00D70532">
        <w:rPr>
          <w:rFonts w:ascii="Times New Roman" w:hAnsi="Times New Roman" w:cs="Times New Roman"/>
          <w:sz w:val="28"/>
          <w:szCs w:val="28"/>
          <w:lang w:val="uk-UA"/>
        </w:rPr>
        <w:t xml:space="preserve">Золочівської селищної організації </w:t>
      </w:r>
      <w:r w:rsidR="00D7053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профспілки працівників  освіти і науки  </w:t>
      </w:r>
      <w:r w:rsidR="00D70532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E43" w:rsidRPr="00550F39" w:rsidRDefault="003F6C8F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на 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освіти, </w:t>
      </w:r>
      <w:proofErr w:type="gramStart"/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>молод</w:t>
      </w:r>
      <w:proofErr w:type="gramEnd"/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і та спорту Золочівської селищної ради. </w:t>
      </w:r>
    </w:p>
    <w:p w:rsidR="008C7E43" w:rsidRPr="00550F39" w:rsidRDefault="008C7E43" w:rsidP="008C7E43">
      <w:pPr>
        <w:tabs>
          <w:tab w:val="left" w:pos="1276"/>
          <w:tab w:val="left" w:pos="1348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Громадський контроль за дотриманням цього Положення покладається на </w:t>
      </w:r>
      <w:r w:rsidR="00D70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532" w:rsidRPr="00D70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532">
        <w:rPr>
          <w:rFonts w:ascii="Times New Roman" w:hAnsi="Times New Roman" w:cs="Times New Roman"/>
          <w:sz w:val="28"/>
          <w:szCs w:val="28"/>
          <w:lang w:val="uk-UA"/>
        </w:rPr>
        <w:t>комітет</w:t>
      </w:r>
      <w:r w:rsidR="00D7053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532">
        <w:rPr>
          <w:rFonts w:ascii="Times New Roman" w:hAnsi="Times New Roman" w:cs="Times New Roman"/>
          <w:sz w:val="28"/>
          <w:szCs w:val="28"/>
          <w:lang w:val="uk-UA"/>
        </w:rPr>
        <w:t xml:space="preserve">Золочівської селищної організації </w:t>
      </w:r>
      <w:r w:rsidR="00D7053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профспілки працівників  освіти і науки  </w:t>
      </w:r>
      <w:r w:rsidR="00D70532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E43" w:rsidRPr="008C7E43" w:rsidRDefault="008C7E43" w:rsidP="008C7E43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C4460" w:rsidRPr="00B143D2" w:rsidRDefault="00BC4460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9E9" w:rsidRPr="00D70532" w:rsidRDefault="009E4D42" w:rsidP="00A449E9">
      <w:pPr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CD9" w:rsidRPr="00DC1928" w:rsidRDefault="00DC1928" w:rsidP="000C22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 з кадрових питань                                                        Л.П.Гончаренко</w:t>
      </w:r>
    </w:p>
    <w:sectPr w:rsidR="00D93CD9" w:rsidRPr="00DC1928" w:rsidSect="009E4D42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8079A"/>
    <w:multiLevelType w:val="hybridMultilevel"/>
    <w:tmpl w:val="6E68FBEE"/>
    <w:lvl w:ilvl="0" w:tplc="9E9C364A">
      <w:start w:val="1"/>
      <w:numFmt w:val="bullet"/>
      <w:lvlText w:val="\endash "/>
      <w:lvlJc w:val="left"/>
    </w:lvl>
    <w:lvl w:ilvl="1" w:tplc="0F06A458">
      <w:start w:val="1"/>
      <w:numFmt w:val="decimal"/>
      <w:lvlText w:val="%2"/>
      <w:lvlJc w:val="left"/>
    </w:lvl>
    <w:lvl w:ilvl="2" w:tplc="469AE6AC">
      <w:start w:val="3"/>
      <w:numFmt w:val="decimal"/>
      <w:lvlText w:val="5.%3"/>
      <w:lvlJc w:val="left"/>
    </w:lvl>
    <w:lvl w:ilvl="3" w:tplc="F14A3EAA">
      <w:start w:val="1"/>
      <w:numFmt w:val="decimal"/>
      <w:lvlText w:val="%4"/>
      <w:lvlJc w:val="left"/>
    </w:lvl>
    <w:lvl w:ilvl="4" w:tplc="725A5E0E">
      <w:numFmt w:val="decimal"/>
      <w:lvlText w:val=""/>
      <w:lvlJc w:val="left"/>
    </w:lvl>
    <w:lvl w:ilvl="5" w:tplc="AFB8DCFE">
      <w:numFmt w:val="decimal"/>
      <w:lvlText w:val=""/>
      <w:lvlJc w:val="left"/>
    </w:lvl>
    <w:lvl w:ilvl="6" w:tplc="9654840C">
      <w:numFmt w:val="decimal"/>
      <w:lvlText w:val=""/>
      <w:lvlJc w:val="left"/>
    </w:lvl>
    <w:lvl w:ilvl="7" w:tplc="64B4EA62">
      <w:numFmt w:val="decimal"/>
      <w:lvlText w:val=""/>
      <w:lvlJc w:val="left"/>
    </w:lvl>
    <w:lvl w:ilvl="8" w:tplc="535C533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460"/>
    <w:rsid w:val="00073DD1"/>
    <w:rsid w:val="000C22BD"/>
    <w:rsid w:val="000D7647"/>
    <w:rsid w:val="00132F06"/>
    <w:rsid w:val="00152BA3"/>
    <w:rsid w:val="001532BF"/>
    <w:rsid w:val="00220AB4"/>
    <w:rsid w:val="00242A3E"/>
    <w:rsid w:val="0026590F"/>
    <w:rsid w:val="002C3FF1"/>
    <w:rsid w:val="0030080F"/>
    <w:rsid w:val="00332D25"/>
    <w:rsid w:val="00344E0F"/>
    <w:rsid w:val="0039693E"/>
    <w:rsid w:val="003A0C3B"/>
    <w:rsid w:val="003F6C8F"/>
    <w:rsid w:val="00400C66"/>
    <w:rsid w:val="004F2E28"/>
    <w:rsid w:val="0051069B"/>
    <w:rsid w:val="00510AE8"/>
    <w:rsid w:val="00550F39"/>
    <w:rsid w:val="00580041"/>
    <w:rsid w:val="00670708"/>
    <w:rsid w:val="00732B75"/>
    <w:rsid w:val="0088487B"/>
    <w:rsid w:val="008A2634"/>
    <w:rsid w:val="008C5804"/>
    <w:rsid w:val="008C7E43"/>
    <w:rsid w:val="009508A7"/>
    <w:rsid w:val="009E4D42"/>
    <w:rsid w:val="00A449E9"/>
    <w:rsid w:val="00AF508D"/>
    <w:rsid w:val="00B143D2"/>
    <w:rsid w:val="00B739E0"/>
    <w:rsid w:val="00BC4460"/>
    <w:rsid w:val="00BD5239"/>
    <w:rsid w:val="00BF2E47"/>
    <w:rsid w:val="00C25627"/>
    <w:rsid w:val="00D70532"/>
    <w:rsid w:val="00D93CD9"/>
    <w:rsid w:val="00DC1928"/>
    <w:rsid w:val="00E57821"/>
    <w:rsid w:val="00EA0E46"/>
    <w:rsid w:val="00EA636D"/>
    <w:rsid w:val="00EB4B06"/>
    <w:rsid w:val="00F1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B4"/>
  </w:style>
  <w:style w:type="paragraph" w:styleId="1">
    <w:name w:val="heading 1"/>
    <w:basedOn w:val="a"/>
    <w:next w:val="a"/>
    <w:link w:val="10"/>
    <w:uiPriority w:val="99"/>
    <w:qFormat/>
    <w:rsid w:val="00EB4B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4B0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9E4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17</cp:revision>
  <cp:lastPrinted>2019-01-14T11:59:00Z</cp:lastPrinted>
  <dcterms:created xsi:type="dcterms:W3CDTF">2018-11-26T16:43:00Z</dcterms:created>
  <dcterms:modified xsi:type="dcterms:W3CDTF">2020-02-14T12:21:00Z</dcterms:modified>
</cp:coreProperties>
</file>