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A7" w:rsidRPr="00756EA7" w:rsidRDefault="007F13AC" w:rsidP="00756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-405765</wp:posOffset>
            </wp:positionV>
            <wp:extent cx="596039" cy="771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9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EA7" w:rsidRPr="007F13AC" w:rsidRDefault="00756EA7" w:rsidP="007F1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TW"/>
        </w:rPr>
      </w:pPr>
    </w:p>
    <w:p w:rsidR="00E01C8C" w:rsidRPr="00E01C8C" w:rsidRDefault="00E01C8C" w:rsidP="00E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C8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УКРАЇНА</w:t>
      </w:r>
    </w:p>
    <w:p w:rsidR="00E01C8C" w:rsidRPr="00E01C8C" w:rsidRDefault="00E01C8C" w:rsidP="00E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ЗОЛОЧІВСЬКА СЕЛИЩНА РАДА</w:t>
      </w:r>
    </w:p>
    <w:p w:rsidR="00E01C8C" w:rsidRPr="00E01C8C" w:rsidRDefault="00E01C8C" w:rsidP="00E0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</w:t>
      </w:r>
      <w:r w:rsidRPr="00E0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</w:t>
      </w:r>
      <w:r w:rsidRPr="00E0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МОЛОДІ ТА СПОРТУ</w:t>
      </w:r>
    </w:p>
    <w:p w:rsidR="007F13AC" w:rsidRDefault="007F13AC" w:rsidP="00756EA7">
      <w:pPr>
        <w:spacing w:after="0" w:line="240" w:lineRule="auto"/>
        <w:jc w:val="center"/>
        <w:rPr>
          <w:lang w:val="uk-UA"/>
        </w:rPr>
      </w:pPr>
    </w:p>
    <w:p w:rsidR="00756EA7" w:rsidRPr="00756EA7" w:rsidRDefault="00756EA7" w:rsidP="007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TW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zh-TW"/>
        </w:rPr>
        <w:t>НАКАЗ</w:t>
      </w:r>
    </w:p>
    <w:p w:rsidR="00756EA7" w:rsidRPr="00756EA7" w:rsidRDefault="00756EA7" w:rsidP="00756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1E0"/>
      </w:tblPr>
      <w:tblGrid>
        <w:gridCol w:w="3204"/>
        <w:gridCol w:w="3193"/>
        <w:gridCol w:w="3174"/>
      </w:tblGrid>
      <w:tr w:rsidR="00756EA7" w:rsidRPr="00756EA7" w:rsidTr="000A6047">
        <w:tc>
          <w:tcPr>
            <w:tcW w:w="3235" w:type="dxa"/>
          </w:tcPr>
          <w:p w:rsidR="00756EA7" w:rsidRPr="00756EA7" w:rsidRDefault="00216893" w:rsidP="0075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756EA7" w:rsidRPr="0075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.04.2021</w:t>
            </w:r>
          </w:p>
        </w:tc>
        <w:tc>
          <w:tcPr>
            <w:tcW w:w="3228" w:type="dxa"/>
          </w:tcPr>
          <w:p w:rsidR="00756EA7" w:rsidRPr="00756EA7" w:rsidRDefault="00756EA7" w:rsidP="0075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5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Золочів</w:t>
            </w:r>
          </w:p>
        </w:tc>
        <w:tc>
          <w:tcPr>
            <w:tcW w:w="3221" w:type="dxa"/>
          </w:tcPr>
          <w:p w:rsidR="00756EA7" w:rsidRPr="00756EA7" w:rsidRDefault="00756EA7" w:rsidP="00E0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216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69</w:t>
            </w:r>
          </w:p>
        </w:tc>
      </w:tr>
    </w:tbl>
    <w:p w:rsidR="00756EA7" w:rsidRPr="00756EA7" w:rsidRDefault="00756EA7" w:rsidP="002A38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</w:p>
    <w:p w:rsidR="00756EA7" w:rsidRPr="00756EA7" w:rsidRDefault="00756EA7" w:rsidP="002A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затвердження Положення про </w:t>
      </w:r>
    </w:p>
    <w:p w:rsidR="00674204" w:rsidRDefault="00674204" w:rsidP="002A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функціонування добровільної пожежної</w:t>
      </w:r>
      <w:r w:rsidR="00756EA7" w:rsidRPr="00756EA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756EA7" w:rsidRPr="00756EA7" w:rsidRDefault="00674204" w:rsidP="002A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охорони</w:t>
      </w:r>
      <w:r w:rsidR="00756EA7" w:rsidRPr="00756EA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відділу освіти, молоді та спорту</w:t>
      </w:r>
      <w:bookmarkStart w:id="0" w:name="_GoBack"/>
      <w:bookmarkEnd w:id="0"/>
    </w:p>
    <w:p w:rsidR="00756EA7" w:rsidRDefault="00756EA7" w:rsidP="002A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Золочівської селищної ради</w:t>
      </w:r>
    </w:p>
    <w:p w:rsidR="008E3AE6" w:rsidRPr="008E3AE6" w:rsidRDefault="008E3AE6" w:rsidP="008E3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56EA7" w:rsidRPr="00756EA7" w:rsidRDefault="00756EA7" w:rsidP="00756E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частини четвертої статті 63 Кодексу цивільного захисту України</w:t>
      </w:r>
      <w:r w:rsidR="002A38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пункту 3 Постанови Кабінету Міністрів України від 17 липня 2013 року № 564 «Порядок функціонування добровільної пожежної охорони», </w:t>
      </w:r>
      <w:r w:rsidR="00F53C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наказу відділу освіти, молоді та спорту Золочівської сел</w:t>
      </w:r>
      <w:r w:rsidR="002A38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ищної ради від 18.10.2018 № 105 та</w:t>
      </w:r>
      <w:r w:rsidR="00F53C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метою проведення заходів із запобігання виникненню пожеж та організації їх гасіння </w:t>
      </w:r>
    </w:p>
    <w:p w:rsidR="00756EA7" w:rsidRPr="00756EA7" w:rsidRDefault="00756EA7" w:rsidP="00756E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756EA7" w:rsidRPr="00756EA7" w:rsidRDefault="00756EA7" w:rsidP="002A3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Затвердити Положення про </w:t>
      </w:r>
      <w:r w:rsidR="00674204" w:rsidRPr="006742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функціонування добровільної пожежної охорони</w:t>
      </w: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відділу освіти, молоді та спорту Золочівської селищної ради</w:t>
      </w:r>
      <w:r w:rsidR="00F53C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(далі – Положення)</w:t>
      </w: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 додається.</w:t>
      </w:r>
    </w:p>
    <w:p w:rsidR="008630D0" w:rsidRDefault="00756EA7" w:rsidP="002A3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 Начальнику господарчої групи </w:t>
      </w:r>
      <w:proofErr w:type="spellStart"/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Балюку</w:t>
      </w:r>
      <w:proofErr w:type="spellEnd"/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Сергію Івановичу ознайомити 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членів добровільної пожежної охорони </w:t>
      </w:r>
      <w:r w:rsidR="00863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 змістом Положення.</w:t>
      </w:r>
    </w:p>
    <w:p w:rsidR="008630D0" w:rsidRDefault="00756EA7" w:rsidP="002A3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756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Контроль за виконанням наказу </w:t>
      </w:r>
      <w:r w:rsidR="008E3A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залишаю за собою.</w:t>
      </w:r>
    </w:p>
    <w:p w:rsidR="008E3AE6" w:rsidRDefault="008E3AE6" w:rsidP="00E01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6418" w:rsidRDefault="005C6418" w:rsidP="00E01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C8C" w:rsidRPr="00E01C8C" w:rsidRDefault="00E01C8C" w:rsidP="00E01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освіти, </w:t>
      </w:r>
    </w:p>
    <w:p w:rsidR="00E01C8C" w:rsidRPr="00E01C8C" w:rsidRDefault="00E01C8C" w:rsidP="00E01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молоді та спорту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38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E0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НАГОВІЦИНА </w:t>
      </w:r>
    </w:p>
    <w:p w:rsidR="005C6418" w:rsidRDefault="005C6418" w:rsidP="00E01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</w:pPr>
    </w:p>
    <w:p w:rsidR="00E01C8C" w:rsidRPr="002A38B8" w:rsidRDefault="002A38B8" w:rsidP="00E01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  <w:t>Добринюк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  <w:t>, 5-25-80</w:t>
      </w:r>
    </w:p>
    <w:p w:rsidR="00756EA7" w:rsidRPr="00756EA7" w:rsidRDefault="00756EA7" w:rsidP="00756E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56EA7" w:rsidRPr="00756EA7" w:rsidRDefault="00756EA7" w:rsidP="002A38B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наказом ознайомлені:  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________________     С.І. </w:t>
      </w:r>
      <w:proofErr w:type="spellStart"/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Балюк</w:t>
      </w:r>
      <w:proofErr w:type="spellEnd"/>
    </w:p>
    <w:p w:rsidR="00756EA7" w:rsidRPr="00756EA7" w:rsidRDefault="00756EA7" w:rsidP="002A38B8">
      <w:pPr>
        <w:shd w:val="clear" w:color="auto" w:fill="FFFFFF"/>
        <w:tabs>
          <w:tab w:val="left" w:pos="454"/>
        </w:tabs>
        <w:spacing w:after="43"/>
        <w:ind w:left="426" w:right="605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________________     </w:t>
      </w:r>
      <w:r w:rsidR="000C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В.В. </w:t>
      </w:r>
      <w:proofErr w:type="spellStart"/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Добринюк</w:t>
      </w:r>
      <w:proofErr w:type="spellEnd"/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2DBA" w:rsidRDefault="00756EA7" w:rsidP="002A38B8">
      <w:pPr>
        <w:shd w:val="clear" w:color="auto" w:fill="FFFFFF"/>
        <w:tabs>
          <w:tab w:val="left" w:pos="454"/>
          <w:tab w:val="left" w:pos="7680"/>
        </w:tabs>
        <w:spacing w:after="43"/>
        <w:ind w:right="6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________________     </w:t>
      </w:r>
      <w:r w:rsidR="000C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О.О. 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Богдан </w:t>
      </w:r>
      <w:r w:rsidR="00D0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756EA7" w:rsidRPr="00756EA7" w:rsidRDefault="00756EA7" w:rsidP="002C3B81">
      <w:pPr>
        <w:shd w:val="clear" w:color="auto" w:fill="FFFFFF"/>
        <w:tabs>
          <w:tab w:val="left" w:pos="454"/>
          <w:tab w:val="left" w:pos="7680"/>
        </w:tabs>
        <w:spacing w:after="43" w:line="360" w:lineRule="auto"/>
        <w:ind w:right="6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56EA7" w:rsidRPr="00756EA7" w:rsidSect="008F68D7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B15668" w:rsidRPr="00B15668" w:rsidRDefault="00B15668" w:rsidP="00B15668">
      <w:pPr>
        <w:spacing w:after="0" w:line="240" w:lineRule="auto"/>
        <w:ind w:left="57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156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ЗАТВЕРДЖЕНО</w:t>
      </w:r>
    </w:p>
    <w:p w:rsidR="00B15668" w:rsidRPr="00B15668" w:rsidRDefault="00B15668" w:rsidP="00B15668">
      <w:pPr>
        <w:spacing w:after="0" w:line="240" w:lineRule="auto"/>
        <w:ind w:left="57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156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Наказ відділу освіти, молоді та спорту Золочівської селищної ради </w:t>
      </w:r>
    </w:p>
    <w:p w:rsidR="00B15668" w:rsidRPr="00B15668" w:rsidRDefault="00B15668" w:rsidP="00B15668">
      <w:pPr>
        <w:spacing w:after="0" w:line="240" w:lineRule="auto"/>
        <w:ind w:left="57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156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 </w:t>
      </w:r>
      <w:r w:rsidR="00216893" w:rsidRPr="002168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26.04</w:t>
      </w:r>
      <w:r w:rsidRPr="002168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.2021 № </w:t>
      </w:r>
      <w:r w:rsidR="002168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69</w:t>
      </w:r>
    </w:p>
    <w:p w:rsidR="00756EA7" w:rsidRDefault="00756EA7" w:rsidP="00B15668">
      <w:pPr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6EA7" w:rsidRPr="005C6418" w:rsidRDefault="00756EA7" w:rsidP="00756E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C64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ПОЛОЖЕННЯ </w:t>
      </w:r>
    </w:p>
    <w:p w:rsidR="00F17CA4" w:rsidRDefault="00756EA7" w:rsidP="00F17C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F17CA4" w:rsidRPr="00F17C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функціонування добровільної пожежної охорони </w:t>
      </w:r>
    </w:p>
    <w:p w:rsidR="00756EA7" w:rsidRPr="00756EA7" w:rsidRDefault="00756EA7" w:rsidP="00F17C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відділу освіти, молоді та спорту Золочівської селищної ради</w:t>
      </w:r>
    </w:p>
    <w:p w:rsidR="00756EA7" w:rsidRPr="00756EA7" w:rsidRDefault="00756EA7" w:rsidP="009457A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56EA7" w:rsidRPr="00756EA7" w:rsidRDefault="00756EA7" w:rsidP="009457A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7C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979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E72E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Загальна частина </w:t>
      </w:r>
    </w:p>
    <w:p w:rsidR="00756EA7" w:rsidRPr="00756EA7" w:rsidRDefault="00756EA7" w:rsidP="009457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 Положення про </w:t>
      </w:r>
      <w:r w:rsidR="00F17CA4" w:rsidRPr="00F17C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функці</w:t>
      </w:r>
      <w:r w:rsidR="00F17C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онування добровільної пожежної </w:t>
      </w:r>
      <w:r w:rsidR="00F17CA4" w:rsidRPr="00F17C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охорони 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освіти, молоді та спорту Золочівської селищної ради (далі – Положення), розроблене на виконання вимог статті 63 Кодексу цивільного захисту України та пункту 3 постанови Кабінету Міністрів України від 17 липня 2013 року № 564 «Порядок функціонування добровільної пожежної охорони».</w:t>
      </w:r>
    </w:p>
    <w:p w:rsidR="00756EA7" w:rsidRPr="00756EA7" w:rsidRDefault="00756EA7" w:rsidP="009457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Дія цього Положення поширюється на добровільну пожежну охорону, що створена </w:t>
      </w:r>
      <w:r w:rsidR="00E72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наказом </w:t>
      </w:r>
      <w:r w:rsidR="002A38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</w:t>
      </w:r>
      <w:r w:rsidR="00E72E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відділу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освіти, молоді та спорту. </w:t>
      </w:r>
    </w:p>
    <w:p w:rsidR="00756EA7" w:rsidRPr="00756EA7" w:rsidRDefault="00756EA7" w:rsidP="009457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 Нормативно-правовою основою функціонування добровільної пожежної охорони є Конституція України, закони України, укази Президента України, постанови Кабінету Міністрів України, а також стандарти, правила, інструкції, яким наданий статус правових актів, обов’язкових до виконання.</w:t>
      </w:r>
    </w:p>
    <w:p w:rsidR="00756EA7" w:rsidRPr="00756EA7" w:rsidRDefault="00756EA7" w:rsidP="009457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1.4. Дане Положення визначає 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прядок забезпечення діяльності добровільної пожежної охорони, п</w:t>
      </w:r>
      <w:r w:rsidR="002A38B8">
        <w:rPr>
          <w:rFonts w:ascii="Times New Roman" w:eastAsia="Calibri" w:hAnsi="Times New Roman" w:cs="Times New Roman"/>
          <w:sz w:val="28"/>
          <w:szCs w:val="28"/>
          <w:lang w:val="uk-UA"/>
        </w:rPr>
        <w:t>рава та обов’язки осіб, які є її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членами</w:t>
      </w:r>
      <w:r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2A38B8" w:rsidRDefault="002A38B8" w:rsidP="009457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6EA7" w:rsidRPr="00756EA7" w:rsidRDefault="0099790B" w:rsidP="009457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756EA7" w:rsidRPr="00756E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56EA7"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Мета та завдання </w:t>
      </w:r>
      <w:r w:rsidR="00756EA7"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добровільної пожежної охорони</w:t>
      </w:r>
      <w:r w:rsidR="00756EA7"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6EA7"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відділу освіти, молоді та спорту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2.1. Основною метою добровільної пожежної охорони є проведення заходів із запобігання виникненню пожеж та організації їх гасіння.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 Основними завданнями добровільної пожежної охорони є забезпечення пожежної безпеки, запобігання виникненню пожеж та 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нещасних випадків на них, гасіння пожеж, рятування людей, а також надання допомоги у ліквідації наслідків інших надзвичайних ситуацій.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2.3. Члени</w:t>
      </w:r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добровільної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пожежної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покладених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на них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проводять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заходи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запобігання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виникненню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пожеж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здійснюють гасіння пожеж, проводять евакуацію людей та матеріальних цінностей, заходи для мінімізації або ліквідації наслідків пожеж, зокрема разом з підрозділами державної, відомчої та місцевої пожежної охорони; 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проводять заходи для постійного підтримання своєї готовності;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інформують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територіальний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орган ДСНС про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факти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виникнення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пожеж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порушення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пожежної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проводять серед працівників закладів освіти роботу з дотримання правил пожежної безпеки, підбір осіб, які бажають стати членами добровільної пожежної охорони;</w:t>
      </w:r>
    </w:p>
    <w:p w:rsidR="00756EA7" w:rsidRPr="00756EA7" w:rsidRDefault="002A38B8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надають</w:t>
      </w:r>
      <w:r w:rsidR="00756EA7" w:rsidRPr="002A38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</w:t>
      </w:r>
      <w:r w:rsidR="00756EA7"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56EA7" w:rsidRPr="002A38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суб’єкт</w:t>
      </w:r>
      <w:r w:rsidR="00756EA7"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56EA7" w:rsidRPr="002A38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господарювання, що їх утвор</w:t>
      </w:r>
      <w:r w:rsidR="00756EA7"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ив</w:t>
      </w:r>
      <w:r w:rsidR="00756EA7" w:rsidRPr="002A38B8">
        <w:rPr>
          <w:rFonts w:ascii="Times New Roman" w:eastAsia="Calibri" w:hAnsi="Times New Roman" w:cs="Times New Roman"/>
          <w:sz w:val="28"/>
          <w:szCs w:val="28"/>
          <w:lang w:val="uk-UA"/>
        </w:rPr>
        <w:t>, пропозиції щодо забезпечення пожежної безпеки;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беруть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участь у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проведенні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оглядів-конкурсів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протипожежного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756EA7" w:rsidRPr="00756EA7" w:rsidRDefault="00756EA7" w:rsidP="009457A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разом з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територіальними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органами ДСНС, органами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молодіжними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організаціями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утворення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дружин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юних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пожежників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разом з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територіальними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органами ДСНС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перевірок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протипожежного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стану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об’єкті</w:t>
      </w:r>
      <w:proofErr w:type="gramStart"/>
      <w:r w:rsidRPr="00756EA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756E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6EA7" w:rsidRPr="00756EA7" w:rsidRDefault="00756EA7" w:rsidP="009457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передбачені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 xml:space="preserve"> актами </w:t>
      </w:r>
      <w:proofErr w:type="spellStart"/>
      <w:r w:rsidRPr="00756EA7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756E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8B8" w:rsidRDefault="002A38B8" w:rsidP="009457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6EA7" w:rsidRPr="00756EA7" w:rsidRDefault="0099790B" w:rsidP="009457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756EA7"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56EA7"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Права та обов'язки членів </w:t>
      </w:r>
      <w:r w:rsidR="00756EA7"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добровільної пожежної охорони</w:t>
      </w:r>
      <w:r w:rsidR="00756EA7"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6EA7"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відділу освіти, молоді та спорту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3.1. Членами добровільної пожежної охорони на добровільних засадах можуть бути особи, які досягли 21-річного віку і здатні за своїми здібностями та станом здоров’я виконувати покладені на них обов’язки.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3.2. Залучати членів добровільної пожежної охорони та використовувати закріплені за ними пожежну техніку та/або первинні засоби пожежогасіння до виконання завдань, не передбачених цим По</w:t>
      </w:r>
      <w:r w:rsidR="00E72E04">
        <w:rPr>
          <w:rFonts w:ascii="Times New Roman" w:eastAsia="Calibri" w:hAnsi="Times New Roman" w:cs="Times New Roman"/>
          <w:sz w:val="28"/>
          <w:szCs w:val="28"/>
          <w:lang w:val="uk-UA"/>
        </w:rPr>
        <w:t>ложенням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, забороняється.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3.3. Протоколи про порушення вимог щодо пожежної безпеки складаються членами добровільної пожежної охорони в межах їх повноважень, передбачених пунктом 10 частини другої статті 255 Кодексу України про адміністративні правопорушення.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3.4. Фінансування і матеріально-технічне забезпечення добровільної пожежної охорони здійснюється за рахунок коштів місцевих бюджетів та коштів суб’єктів господарювання, а також членських внесків, дотацій, прибутку від провадження господарської діяльності, прибутку від майна добровільної пожежної охорони, дивідендів, надходжень від страхових компаній, пожертвувань юридичних та фізичних осіб, інших джерел, не заборонених законодавством.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3.5. Приміщення, засоби зв’язку, пожежна техніка, інше майно, а також кошти, що в установленому порядку надходять від юридичних та фізичних осіб (благодійна допомога, членські внески, плата за надання послуг тощо) для забезпечення діяльності добровільної пожежної охорони, підлягають обліку та використанню згідно із законодавством.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3.6. Члени добровільної пожежної охорони підлягають обов’язковому особистому страхуванню відповідно до Закону України “Про страхування”.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3.7. Розмір та умови виплати винагороди членам добровільної пожежної охорони встановлюються відповідно до частини третьої статті 126 Кодексу цивільного захисту України.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3.8. Добровільну пожежну охорону очолює начальник, який призначається на посаду і звільняється з посади </w:t>
      </w:r>
      <w:r w:rsidR="00F43E3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начальником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2E04" w:rsidRPr="00E72E04">
        <w:rPr>
          <w:rFonts w:ascii="Times New Roman" w:eastAsia="Calibri" w:hAnsi="Times New Roman" w:cs="Times New Roman"/>
          <w:sz w:val="28"/>
          <w:szCs w:val="28"/>
          <w:lang w:val="uk-UA"/>
        </w:rPr>
        <w:t>відділу освіти, молоді та спорту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пропозицією загальних зборів членів добровільної пожежної охорони.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3.9. Начальник добровільної пожежної охорони має заступника, який призначається на посаду і звільняється з посади </w:t>
      </w:r>
      <w:r w:rsidR="00F43E3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начальником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2E04" w:rsidRPr="00E72E04">
        <w:rPr>
          <w:rFonts w:ascii="Times New Roman" w:eastAsia="Calibri" w:hAnsi="Times New Roman" w:cs="Times New Roman"/>
          <w:sz w:val="28"/>
          <w:szCs w:val="28"/>
          <w:lang w:val="uk-UA"/>
        </w:rPr>
        <w:t>відділу освіти, молоді та спорту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поданням начальника добровільної пожежної охорони, погодженим із загальними зборами її членів.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3.10.  У разі відсутності начальника добровільної пожежної охорони його обов’язки виконує заступник.</w:t>
      </w:r>
    </w:p>
    <w:p w:rsidR="00F43E3E" w:rsidRDefault="00F43E3E" w:rsidP="009457AE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6EA7" w:rsidRPr="00756EA7" w:rsidRDefault="0099790B" w:rsidP="009457AE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756EA7"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56EA7"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Керівництво та контроль за діяльністю добровільної пожежної охорони</w:t>
      </w:r>
      <w:r w:rsidR="00756EA7" w:rsidRPr="00756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6EA7" w:rsidRPr="00756E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відділу освіти, молоді та спорту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>4.1. Начальник добровільної пожежної охорони здійснює керівництво її діяльністю та несе персональну відповідальність за виконання покладених на неї завдань.</w:t>
      </w:r>
    </w:p>
    <w:p w:rsidR="00756EA7" w:rsidRPr="00756EA7" w:rsidRDefault="00756EA7" w:rsidP="009457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Контроль за діяльністю добровільної пожежної охорони здійснює </w:t>
      </w:r>
      <w:r w:rsidR="00F43E3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2E04" w:rsidRPr="00E72E04">
        <w:rPr>
          <w:rFonts w:ascii="Times New Roman" w:eastAsia="Calibri" w:hAnsi="Times New Roman" w:cs="Times New Roman"/>
          <w:sz w:val="28"/>
          <w:szCs w:val="28"/>
          <w:lang w:val="uk-UA"/>
        </w:rPr>
        <w:t>відділу освіти, молоді та спорту</w:t>
      </w:r>
      <w:r w:rsidR="00E72E0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56E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територіальний орган ДСНС.</w:t>
      </w:r>
    </w:p>
    <w:p w:rsidR="00756EA7" w:rsidRPr="00756EA7" w:rsidRDefault="00756EA7" w:rsidP="00756EA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6EA7" w:rsidRPr="00756EA7" w:rsidRDefault="00756EA7" w:rsidP="00756EA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6EA7" w:rsidRPr="0094302F" w:rsidRDefault="00F43E3E" w:rsidP="00756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430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РОЗРОБИВ</w:t>
      </w:r>
    </w:p>
    <w:p w:rsidR="00756EA7" w:rsidRPr="00756EA7" w:rsidRDefault="00756EA7" w:rsidP="00756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Інженер </w:t>
      </w:r>
      <w:r w:rsidR="00F43E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експлуатації обладнання</w:t>
      </w:r>
    </w:p>
    <w:p w:rsidR="00756EA7" w:rsidRPr="00756EA7" w:rsidRDefault="00756EA7" w:rsidP="00756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 освіти, молоді та спорту</w:t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В. </w:t>
      </w:r>
      <w:proofErr w:type="spellStart"/>
      <w:r w:rsidRPr="00756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Добринюк</w:t>
      </w:r>
      <w:proofErr w:type="spellEnd"/>
    </w:p>
    <w:p w:rsidR="00756EA7" w:rsidRDefault="00756EA7" w:rsidP="00756EA7">
      <w:pPr>
        <w:rPr>
          <w:lang w:val="uk-UA"/>
        </w:rPr>
      </w:pPr>
    </w:p>
    <w:p w:rsidR="00F43E3E" w:rsidRDefault="00F43E3E" w:rsidP="00756EA7">
      <w:pPr>
        <w:rPr>
          <w:lang w:val="uk-UA"/>
        </w:rPr>
      </w:pPr>
    </w:p>
    <w:p w:rsidR="0094302F" w:rsidRPr="0094302F" w:rsidRDefault="00F43E3E" w:rsidP="0094302F">
      <w:pPr>
        <w:spacing w:after="0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94302F">
        <w:rPr>
          <w:rFonts w:ascii="Times New Roman" w:hAnsi="Times New Roman" w:cs="Times New Roman"/>
          <w:b/>
          <w:sz w:val="28"/>
          <w:u w:val="single"/>
          <w:lang w:val="uk-UA"/>
        </w:rPr>
        <w:t>ПОГОДЖЕНО</w:t>
      </w:r>
    </w:p>
    <w:p w:rsidR="0094302F" w:rsidRDefault="0094302F" w:rsidP="0094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proofErr w:type="spellStart"/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Золочівського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районного </w:t>
      </w:r>
    </w:p>
    <w:p w:rsidR="0094302F" w:rsidRDefault="0094302F" w:rsidP="0094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Головного управління </w:t>
      </w:r>
    </w:p>
    <w:p w:rsidR="0094302F" w:rsidRDefault="0094302F" w:rsidP="0094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ержавної служби України з </w:t>
      </w:r>
    </w:p>
    <w:p w:rsidR="0094302F" w:rsidRDefault="0094302F" w:rsidP="0094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надзвичайних ситуацій у </w:t>
      </w:r>
    </w:p>
    <w:p w:rsidR="0094302F" w:rsidRPr="00756EA7" w:rsidRDefault="0094302F" w:rsidP="0094302F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Харківській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 Г</w:t>
      </w:r>
      <w:r w:rsidR="0099790B" w:rsidRPr="00756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арбуз</w:t>
      </w:r>
    </w:p>
    <w:p w:rsidR="0094302F" w:rsidRPr="00756EA7" w:rsidRDefault="0094302F" w:rsidP="00756EA7">
      <w:pPr>
        <w:rPr>
          <w:lang w:val="uk-UA"/>
        </w:rPr>
      </w:pPr>
    </w:p>
    <w:sectPr w:rsidR="0094302F" w:rsidRPr="00756EA7" w:rsidSect="00D02DB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3F" w:rsidRDefault="0081453F" w:rsidP="00756EA7">
      <w:pPr>
        <w:spacing w:after="0" w:line="240" w:lineRule="auto"/>
      </w:pPr>
      <w:r>
        <w:separator/>
      </w:r>
    </w:p>
  </w:endnote>
  <w:endnote w:type="continuationSeparator" w:id="0">
    <w:p w:rsidR="0081453F" w:rsidRDefault="0081453F" w:rsidP="0075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3F" w:rsidRDefault="0081453F" w:rsidP="00756EA7">
      <w:pPr>
        <w:spacing w:after="0" w:line="240" w:lineRule="auto"/>
      </w:pPr>
      <w:r>
        <w:separator/>
      </w:r>
    </w:p>
  </w:footnote>
  <w:footnote w:type="continuationSeparator" w:id="0">
    <w:p w:rsidR="0081453F" w:rsidRDefault="0081453F" w:rsidP="0075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4847"/>
      <w:docPartObj>
        <w:docPartGallery w:val="Page Numbers (Top of Page)"/>
        <w:docPartUnique/>
      </w:docPartObj>
    </w:sdtPr>
    <w:sdtContent>
      <w:p w:rsidR="008F68D7" w:rsidRDefault="008F68D7">
        <w:pPr>
          <w:pStyle w:val="a3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56EA7" w:rsidRDefault="00756EA7" w:rsidP="002470B6">
    <w:pPr>
      <w:pStyle w:val="a3"/>
      <w:tabs>
        <w:tab w:val="clear" w:pos="4677"/>
        <w:tab w:val="clear" w:pos="9355"/>
        <w:tab w:val="left" w:pos="78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8FF"/>
    <w:multiLevelType w:val="hybridMultilevel"/>
    <w:tmpl w:val="F35A8A38"/>
    <w:lvl w:ilvl="0" w:tplc="56021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814B1"/>
    <w:rsid w:val="000A7625"/>
    <w:rsid w:val="000C6C2B"/>
    <w:rsid w:val="00120832"/>
    <w:rsid w:val="00126B47"/>
    <w:rsid w:val="00216893"/>
    <w:rsid w:val="002470B6"/>
    <w:rsid w:val="002A38B8"/>
    <w:rsid w:val="002B50FF"/>
    <w:rsid w:val="002C3B81"/>
    <w:rsid w:val="004F4C7E"/>
    <w:rsid w:val="00544E12"/>
    <w:rsid w:val="005C6418"/>
    <w:rsid w:val="0062270D"/>
    <w:rsid w:val="00674204"/>
    <w:rsid w:val="006B4364"/>
    <w:rsid w:val="006D57F6"/>
    <w:rsid w:val="00756EA7"/>
    <w:rsid w:val="007F13AC"/>
    <w:rsid w:val="0081453F"/>
    <w:rsid w:val="0085637B"/>
    <w:rsid w:val="008630D0"/>
    <w:rsid w:val="008900AB"/>
    <w:rsid w:val="008E3AE6"/>
    <w:rsid w:val="008F68D7"/>
    <w:rsid w:val="009327BC"/>
    <w:rsid w:val="0094302F"/>
    <w:rsid w:val="009457AE"/>
    <w:rsid w:val="009814B1"/>
    <w:rsid w:val="0099790B"/>
    <w:rsid w:val="00AD5D24"/>
    <w:rsid w:val="00B15668"/>
    <w:rsid w:val="00BD5648"/>
    <w:rsid w:val="00C20B95"/>
    <w:rsid w:val="00D02DBA"/>
    <w:rsid w:val="00D714E9"/>
    <w:rsid w:val="00E01C8C"/>
    <w:rsid w:val="00E64D60"/>
    <w:rsid w:val="00E72E04"/>
    <w:rsid w:val="00F17CA4"/>
    <w:rsid w:val="00F43E3E"/>
    <w:rsid w:val="00F53C5E"/>
    <w:rsid w:val="00FD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6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методист3</dc:creator>
  <cp:keywords/>
  <dc:description/>
  <cp:lastModifiedBy>РИЛОШКО</cp:lastModifiedBy>
  <cp:revision>14</cp:revision>
  <cp:lastPrinted>2021-04-28T08:32:00Z</cp:lastPrinted>
  <dcterms:created xsi:type="dcterms:W3CDTF">2021-04-08T11:11:00Z</dcterms:created>
  <dcterms:modified xsi:type="dcterms:W3CDTF">2021-04-28T08:34:00Z</dcterms:modified>
</cp:coreProperties>
</file>