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Default="00171D33" w:rsidP="001A6CCD">
      <w:pPr>
        <w:spacing w:line="360" w:lineRule="auto"/>
        <w:ind w:left="-774" w:firstLine="774"/>
        <w:outlineLvl w:val="0"/>
        <w:rPr>
          <w:b/>
          <w:sz w:val="28"/>
          <w:szCs w:val="28"/>
          <w:lang w:val="uk-UA"/>
        </w:rPr>
      </w:pPr>
      <w:r w:rsidRPr="000C0BAF">
        <w:rPr>
          <w:b/>
          <w:sz w:val="28"/>
          <w:szCs w:val="28"/>
          <w:lang w:val="uk-UA"/>
        </w:rPr>
        <w:t>19</w:t>
      </w:r>
      <w:r w:rsidR="00EE56BA" w:rsidRPr="000C0BAF">
        <w:rPr>
          <w:b/>
          <w:sz w:val="28"/>
          <w:szCs w:val="28"/>
          <w:lang w:val="uk-UA"/>
        </w:rPr>
        <w:t>.0</w:t>
      </w:r>
      <w:r w:rsidR="001A6CCD" w:rsidRPr="000C0BAF">
        <w:rPr>
          <w:b/>
          <w:sz w:val="28"/>
          <w:szCs w:val="28"/>
          <w:lang w:val="uk-UA"/>
        </w:rPr>
        <w:t>5</w:t>
      </w:r>
      <w:r w:rsidR="00EE56BA" w:rsidRPr="000C0BAF">
        <w:rPr>
          <w:b/>
          <w:sz w:val="28"/>
          <w:szCs w:val="28"/>
          <w:lang w:val="uk-UA"/>
        </w:rPr>
        <w:t>.20</w:t>
      </w:r>
      <w:r w:rsidR="00A620E6" w:rsidRPr="000C0BAF">
        <w:rPr>
          <w:b/>
          <w:sz w:val="28"/>
          <w:szCs w:val="28"/>
          <w:lang w:val="uk-UA"/>
        </w:rPr>
        <w:t>2</w:t>
      </w:r>
      <w:r w:rsidR="001A6CCD" w:rsidRPr="000C0BAF">
        <w:rPr>
          <w:b/>
          <w:sz w:val="28"/>
          <w:szCs w:val="28"/>
          <w:lang w:val="uk-UA"/>
        </w:rPr>
        <w:t>1</w:t>
      </w:r>
      <w:r w:rsidR="00EE56BA" w:rsidRPr="000C0BAF">
        <w:rPr>
          <w:b/>
          <w:sz w:val="28"/>
          <w:szCs w:val="28"/>
          <w:lang w:val="uk-UA"/>
        </w:rPr>
        <w:tab/>
        <w:t xml:space="preserve">                                  </w:t>
      </w:r>
      <w:r w:rsidR="00A620E6" w:rsidRPr="000C0BAF">
        <w:rPr>
          <w:b/>
          <w:sz w:val="28"/>
          <w:szCs w:val="28"/>
          <w:lang w:val="uk-UA"/>
        </w:rPr>
        <w:t xml:space="preserve">   </w:t>
      </w:r>
      <w:r w:rsidR="00EE56BA" w:rsidRPr="000C0BAF">
        <w:rPr>
          <w:b/>
          <w:sz w:val="28"/>
          <w:szCs w:val="28"/>
          <w:lang w:val="uk-UA"/>
        </w:rPr>
        <w:t xml:space="preserve">    Золочів                                </w:t>
      </w:r>
      <w:r w:rsidR="00D8285D" w:rsidRPr="000C0BAF">
        <w:rPr>
          <w:b/>
          <w:sz w:val="28"/>
          <w:szCs w:val="28"/>
          <w:lang w:val="uk-UA"/>
        </w:rPr>
        <w:t xml:space="preserve">             </w:t>
      </w:r>
      <w:r w:rsidR="00EE56BA" w:rsidRPr="000C0BAF">
        <w:rPr>
          <w:b/>
          <w:sz w:val="28"/>
          <w:szCs w:val="28"/>
          <w:lang w:val="uk-UA"/>
        </w:rPr>
        <w:t xml:space="preserve"> </w:t>
      </w:r>
      <w:r w:rsidR="00A620E6" w:rsidRPr="000C0BAF">
        <w:rPr>
          <w:b/>
          <w:sz w:val="28"/>
          <w:szCs w:val="28"/>
          <w:lang w:val="uk-UA"/>
        </w:rPr>
        <w:t xml:space="preserve">   </w:t>
      </w:r>
      <w:r w:rsidR="00EE56BA" w:rsidRPr="000C0BAF">
        <w:rPr>
          <w:b/>
          <w:sz w:val="28"/>
          <w:szCs w:val="28"/>
          <w:lang w:val="uk-UA"/>
        </w:rPr>
        <w:t xml:space="preserve">№ </w:t>
      </w:r>
      <w:r w:rsidR="000C0BAF" w:rsidRPr="000C0BAF">
        <w:rPr>
          <w:b/>
          <w:sz w:val="28"/>
          <w:szCs w:val="28"/>
          <w:lang w:val="uk-UA"/>
        </w:rPr>
        <w:t>79</w:t>
      </w:r>
    </w:p>
    <w:p w:rsidR="001A6CCD" w:rsidRDefault="001A6CCD" w:rsidP="001A6CCD">
      <w:pPr>
        <w:spacing w:line="360" w:lineRule="auto"/>
        <w:ind w:left="-774" w:firstLine="774"/>
        <w:outlineLvl w:val="0"/>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1A6CCD">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1A6CCD">
              <w:rPr>
                <w:b/>
                <w:sz w:val="28"/>
                <w:szCs w:val="28"/>
                <w:lang w:val="uk-UA"/>
              </w:rPr>
              <w:t>англійської мови</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171D33" w:rsidRPr="00171D33" w:rsidRDefault="00171D33" w:rsidP="00171D33">
      <w:pPr>
        <w:shd w:val="clear" w:color="auto" w:fill="FFFFFF"/>
        <w:ind w:right="5800"/>
        <w:rPr>
          <w:b/>
          <w:color w:val="000000"/>
          <w:sz w:val="28"/>
          <w:szCs w:val="28"/>
          <w:lang w:val="uk-UA" w:eastAsia="uk-UA"/>
        </w:rPr>
      </w:pPr>
    </w:p>
    <w:p w:rsidR="00171D33" w:rsidRDefault="00171D33" w:rsidP="00171D33">
      <w:pPr>
        <w:spacing w:line="360" w:lineRule="auto"/>
        <w:jc w:val="both"/>
        <w:outlineLvl w:val="0"/>
        <w:rPr>
          <w:color w:val="000000"/>
          <w:sz w:val="28"/>
          <w:szCs w:val="28"/>
          <w:lang w:val="uk-UA" w:eastAsia="uk-UA"/>
        </w:rPr>
      </w:pPr>
      <w:r w:rsidRPr="00171D33">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71D33">
        <w:rPr>
          <w:color w:val="000000"/>
          <w:sz w:val="28"/>
          <w:szCs w:val="28"/>
          <w:lang w:val="en-US"/>
        </w:rPr>
        <w:t>COVID</w:t>
      </w:r>
      <w:r w:rsidRPr="00171D33">
        <w:rPr>
          <w:color w:val="000000"/>
          <w:sz w:val="28"/>
          <w:szCs w:val="28"/>
          <w:lang w:val="uk-UA"/>
        </w:rPr>
        <w:t xml:space="preserve">-19, спричиненої </w:t>
      </w:r>
      <w:proofErr w:type="spellStart"/>
      <w:r w:rsidRPr="00171D33">
        <w:rPr>
          <w:color w:val="000000"/>
          <w:sz w:val="28"/>
          <w:szCs w:val="28"/>
          <w:lang w:val="uk-UA"/>
        </w:rPr>
        <w:t>коронавірусом</w:t>
      </w:r>
      <w:proofErr w:type="spellEnd"/>
      <w:r w:rsidRPr="00171D33">
        <w:rPr>
          <w:color w:val="000000"/>
          <w:sz w:val="28"/>
          <w:szCs w:val="28"/>
          <w:lang w:val="uk-UA"/>
        </w:rPr>
        <w:t xml:space="preserve"> </w:t>
      </w:r>
      <w:r w:rsidRPr="00171D33">
        <w:rPr>
          <w:color w:val="000000"/>
          <w:sz w:val="28"/>
          <w:szCs w:val="28"/>
          <w:lang w:val="en-US"/>
        </w:rPr>
        <w:t>SARS</w:t>
      </w:r>
      <w:r w:rsidRPr="00171D33">
        <w:rPr>
          <w:color w:val="000000"/>
          <w:sz w:val="28"/>
          <w:szCs w:val="28"/>
          <w:lang w:val="uk-UA"/>
        </w:rPr>
        <w:t>-</w:t>
      </w:r>
      <w:proofErr w:type="spellStart"/>
      <w:r w:rsidRPr="00171D33">
        <w:rPr>
          <w:color w:val="000000"/>
          <w:sz w:val="28"/>
          <w:szCs w:val="28"/>
          <w:lang w:val="en-US"/>
        </w:rPr>
        <w:t>Cov</w:t>
      </w:r>
      <w:proofErr w:type="spellEnd"/>
      <w:r w:rsidRPr="00171D33">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171D33">
        <w:rPr>
          <w:color w:val="000000"/>
          <w:sz w:val="28"/>
          <w:szCs w:val="28"/>
          <w:lang w:val="uk-UA"/>
        </w:rPr>
        <w:t>коронавірусної</w:t>
      </w:r>
      <w:proofErr w:type="spellEnd"/>
      <w:r w:rsidRPr="00171D33">
        <w:rPr>
          <w:color w:val="000000"/>
          <w:sz w:val="28"/>
          <w:szCs w:val="28"/>
          <w:lang w:val="uk-UA"/>
        </w:rPr>
        <w:t xml:space="preserve"> хвороби (</w:t>
      </w:r>
      <w:r w:rsidRPr="00171D33">
        <w:rPr>
          <w:color w:val="000000"/>
          <w:sz w:val="28"/>
          <w:szCs w:val="28"/>
          <w:lang w:val="en-US"/>
        </w:rPr>
        <w:t>COVID</w:t>
      </w:r>
      <w:r w:rsidRPr="00171D33">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171D33">
        <w:rPr>
          <w:color w:val="252121"/>
          <w:sz w:val="28"/>
          <w:szCs w:val="28"/>
          <w:lang w:val="uk-UA" w:eastAsia="uk-UA"/>
        </w:rPr>
        <w:t>32, 52 Закону України «Про місцеве самоврядування в Україні»</w:t>
      </w:r>
      <w:r w:rsidRPr="00171D33">
        <w:rPr>
          <w:color w:val="000000"/>
          <w:sz w:val="28"/>
          <w:szCs w:val="28"/>
          <w:lang w:val="uk-UA" w:eastAsia="uk-UA"/>
        </w:rPr>
        <w:t xml:space="preserve">, статтею 38 Закону України «Про автомобільний транспорт», Правил надання </w:t>
      </w:r>
      <w:r w:rsidRPr="00171D33">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w:t>
      </w:r>
      <w:r w:rsidR="000C0BAF">
        <w:rPr>
          <w:color w:val="000000"/>
          <w:sz w:val="28"/>
          <w:szCs w:val="28"/>
          <w:lang w:val="uk-UA" w:eastAsia="uk-UA"/>
        </w:rPr>
        <w:t>у році державної підсумкової ате</w:t>
      </w:r>
      <w:r w:rsidRPr="00171D33">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Золочівського</w:t>
      </w:r>
      <w:proofErr w:type="spellEnd"/>
      <w:r>
        <w:rPr>
          <w:color w:val="000000"/>
          <w:sz w:val="28"/>
          <w:szCs w:val="28"/>
          <w:lang w:val="uk-UA" w:eastAsia="uk-UA"/>
        </w:rPr>
        <w:t xml:space="preserve"> селищного голови від 18 травня 2021 року № 114</w:t>
      </w:r>
    </w:p>
    <w:p w:rsidR="00EE56BA" w:rsidRPr="00234D2D" w:rsidRDefault="00EE56BA" w:rsidP="00171D33">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1A6CCD">
        <w:rPr>
          <w:sz w:val="28"/>
          <w:szCs w:val="28"/>
          <w:lang w:val="uk-UA"/>
        </w:rPr>
        <w:t>англійської мови</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1A6CCD">
        <w:rPr>
          <w:sz w:val="28"/>
          <w:szCs w:val="28"/>
          <w:lang w:val="uk-UA"/>
        </w:rPr>
        <w:t xml:space="preserve">Харківська загальноосвітня школа І-ІІІ ступенів № 153 Харківської міської ради Харківської області, </w:t>
      </w:r>
      <w:proofErr w:type="spellStart"/>
      <w:r w:rsidR="001A6CCD">
        <w:rPr>
          <w:sz w:val="28"/>
          <w:szCs w:val="28"/>
          <w:lang w:val="uk-UA"/>
        </w:rPr>
        <w:t>вул..Академіка</w:t>
      </w:r>
      <w:proofErr w:type="spellEnd"/>
      <w:r w:rsidR="001A6CCD">
        <w:rPr>
          <w:sz w:val="28"/>
          <w:szCs w:val="28"/>
          <w:lang w:val="uk-UA"/>
        </w:rPr>
        <w:t xml:space="preserve"> Богомольця, 15, </w:t>
      </w:r>
      <w:proofErr w:type="spellStart"/>
      <w:r w:rsidR="001A6CCD">
        <w:rPr>
          <w:sz w:val="28"/>
          <w:szCs w:val="28"/>
          <w:lang w:val="uk-UA"/>
        </w:rPr>
        <w:t>Новобаварський</w:t>
      </w:r>
      <w:proofErr w:type="spellEnd"/>
      <w:r w:rsidR="001A6CCD">
        <w:rPr>
          <w:sz w:val="28"/>
          <w:szCs w:val="28"/>
          <w:lang w:val="uk-UA"/>
        </w:rPr>
        <w:t xml:space="preserve"> район</w:t>
      </w:r>
      <w:r w:rsidR="007A5A73">
        <w:rPr>
          <w:sz w:val="28"/>
          <w:szCs w:val="28"/>
          <w:lang w:val="uk-UA"/>
        </w:rPr>
        <w:t xml:space="preserve"> </w:t>
      </w:r>
      <w:r w:rsidRPr="00DC58A5">
        <w:rPr>
          <w:sz w:val="28"/>
          <w:szCs w:val="28"/>
          <w:lang w:val="uk-UA"/>
        </w:rPr>
        <w:t xml:space="preserve">– </w:t>
      </w:r>
      <w:r w:rsidR="001A6CCD">
        <w:rPr>
          <w:sz w:val="28"/>
          <w:szCs w:val="28"/>
          <w:lang w:val="uk-UA"/>
        </w:rPr>
        <w:t>28</w:t>
      </w:r>
      <w:r w:rsidRPr="00DC58A5">
        <w:rPr>
          <w:sz w:val="28"/>
          <w:szCs w:val="28"/>
          <w:lang w:val="uk-UA"/>
        </w:rPr>
        <w:t xml:space="preserve"> здобувачі</w:t>
      </w:r>
      <w:r w:rsidR="000F7266">
        <w:rPr>
          <w:sz w:val="28"/>
          <w:szCs w:val="28"/>
          <w:lang w:val="uk-UA"/>
        </w:rPr>
        <w:t>в</w:t>
      </w:r>
      <w:r w:rsidRPr="00DC58A5">
        <w:rPr>
          <w:sz w:val="28"/>
          <w:szCs w:val="28"/>
          <w:lang w:val="uk-UA"/>
        </w:rPr>
        <w:t xml:space="preserve">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0F7266">
        <w:rPr>
          <w:sz w:val="28"/>
          <w:szCs w:val="28"/>
          <w:lang w:val="uk-UA"/>
        </w:rPr>
        <w:t>ок 1</w:t>
      </w:r>
      <w:r w:rsidR="00C707E9" w:rsidRPr="00A620E6">
        <w:rPr>
          <w:sz w:val="28"/>
          <w:szCs w:val="28"/>
          <w:lang w:val="uk-UA"/>
        </w:rPr>
        <w:t>)</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lastRenderedPageBreak/>
        <w:t xml:space="preserve">          </w:t>
      </w:r>
      <w:r w:rsidR="00462BC6">
        <w:rPr>
          <w:sz w:val="28"/>
          <w:szCs w:val="28"/>
          <w:lang w:val="uk-UA"/>
        </w:rPr>
        <w:t xml:space="preserve">       </w:t>
      </w:r>
      <w:r>
        <w:rPr>
          <w:sz w:val="28"/>
          <w:szCs w:val="28"/>
          <w:lang w:val="uk-UA"/>
        </w:rPr>
        <w:t xml:space="preserve"> </w:t>
      </w:r>
      <w:r w:rsidR="000F7266">
        <w:rPr>
          <w:sz w:val="28"/>
          <w:szCs w:val="28"/>
          <w:lang w:val="uk-UA"/>
        </w:rPr>
        <w:t>2</w:t>
      </w:r>
      <w:r w:rsidR="001A6CCD">
        <w:rPr>
          <w:sz w:val="28"/>
          <w:szCs w:val="28"/>
          <w:lang w:val="uk-UA"/>
        </w:rPr>
        <w:t>5</w:t>
      </w:r>
      <w:r>
        <w:rPr>
          <w:sz w:val="28"/>
          <w:szCs w:val="28"/>
          <w:lang w:val="uk-UA"/>
        </w:rPr>
        <w:t xml:space="preserve"> </w:t>
      </w:r>
      <w:r w:rsidR="000F7266">
        <w:rPr>
          <w:sz w:val="28"/>
          <w:szCs w:val="28"/>
          <w:lang w:val="uk-UA"/>
        </w:rPr>
        <w:t>тра</w:t>
      </w:r>
      <w:r w:rsidR="00DC58A5">
        <w:rPr>
          <w:sz w:val="28"/>
          <w:szCs w:val="28"/>
          <w:lang w:val="uk-UA"/>
        </w:rPr>
        <w:t>вня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0F7266">
        <w:rPr>
          <w:sz w:val="28"/>
          <w:szCs w:val="28"/>
          <w:lang w:val="uk-UA"/>
        </w:rPr>
        <w:t>одну одиницю</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напрямі</w:t>
      </w:r>
      <w:r w:rsidR="003962FB">
        <w:rPr>
          <w:sz w:val="28"/>
          <w:szCs w:val="28"/>
          <w:lang w:val="uk-UA"/>
        </w:rPr>
        <w:t xml:space="preserve"> </w:t>
      </w:r>
      <w:r w:rsidR="003962FB" w:rsidRPr="00A620E6">
        <w:rPr>
          <w:sz w:val="28"/>
          <w:szCs w:val="28"/>
          <w:lang w:val="uk-UA"/>
        </w:rPr>
        <w:t xml:space="preserve">(додаток </w:t>
      </w:r>
      <w:r w:rsidR="000F7266">
        <w:rPr>
          <w:sz w:val="28"/>
          <w:szCs w:val="28"/>
          <w:lang w:val="uk-UA"/>
        </w:rPr>
        <w:t>2</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w:t>
      </w:r>
      <w:r w:rsidR="001A6CCD">
        <w:rPr>
          <w:sz w:val="28"/>
          <w:szCs w:val="28"/>
          <w:lang w:val="uk-UA"/>
        </w:rPr>
        <w:t>5</w:t>
      </w:r>
      <w:r>
        <w:rPr>
          <w:sz w:val="28"/>
          <w:szCs w:val="28"/>
          <w:lang w:val="uk-UA"/>
        </w:rPr>
        <w:t xml:space="preserve"> </w:t>
      </w:r>
      <w:r w:rsidR="000F7266">
        <w:rPr>
          <w:sz w:val="28"/>
          <w:szCs w:val="28"/>
          <w:lang w:val="uk-UA"/>
        </w:rPr>
        <w:t>тра</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t>25</w:t>
      </w:r>
      <w:r w:rsidR="00DC58A5" w:rsidRPr="00DC58A5">
        <w:rPr>
          <w:sz w:val="28"/>
          <w:szCs w:val="28"/>
          <w:lang w:val="uk-UA"/>
        </w:rPr>
        <w:t xml:space="preserve"> </w:t>
      </w:r>
      <w:r>
        <w:rPr>
          <w:sz w:val="28"/>
          <w:szCs w:val="28"/>
          <w:lang w:val="uk-UA"/>
        </w:rPr>
        <w:t>тра</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0F7266">
        <w:rPr>
          <w:sz w:val="28"/>
          <w:szCs w:val="28"/>
          <w:lang w:val="uk-UA"/>
        </w:rPr>
        <w:t>ок</w:t>
      </w:r>
      <w:r w:rsidR="00EE5760" w:rsidRPr="003C48FF">
        <w:rPr>
          <w:sz w:val="28"/>
          <w:szCs w:val="28"/>
          <w:lang w:val="uk-UA"/>
        </w:rPr>
        <w:t xml:space="preserve"> </w:t>
      </w:r>
      <w:r w:rsidR="00A620E6" w:rsidRPr="003C48FF">
        <w:rPr>
          <w:sz w:val="28"/>
          <w:szCs w:val="28"/>
          <w:lang w:val="uk-UA"/>
        </w:rPr>
        <w:t>1</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w:t>
      </w:r>
      <w:r w:rsidR="000F7266">
        <w:rPr>
          <w:sz w:val="28"/>
          <w:szCs w:val="28"/>
          <w:lang w:val="uk-UA"/>
        </w:rPr>
        <w:t xml:space="preserve">відповідних </w:t>
      </w:r>
      <w:r w:rsidR="003566CC">
        <w:rPr>
          <w:sz w:val="28"/>
          <w:szCs w:val="28"/>
          <w:lang w:val="uk-UA"/>
        </w:rPr>
        <w:t>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EE56BA" w:rsidRDefault="00EE56BA" w:rsidP="00015E02">
      <w:pPr>
        <w:spacing w:line="360" w:lineRule="auto"/>
        <w:jc w:val="both"/>
        <w:outlineLvl w:val="0"/>
        <w:rPr>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457031" w:rsidRDefault="00457031" w:rsidP="00EE56BA">
      <w:pPr>
        <w:spacing w:line="360" w:lineRule="auto"/>
        <w:rPr>
          <w:sz w:val="28"/>
          <w:szCs w:val="28"/>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126"/>
      </w:tblGrid>
      <w:tr w:rsidR="00457031" w:rsidTr="00457031">
        <w:tc>
          <w:tcPr>
            <w:tcW w:w="2410" w:type="dxa"/>
            <w:vAlign w:val="bottom"/>
          </w:tcPr>
          <w:p w:rsidR="00457031" w:rsidRPr="00457031" w:rsidRDefault="00457031" w:rsidP="00457031">
            <w:pPr>
              <w:rPr>
                <w:lang w:val="uk-UA"/>
              </w:rPr>
            </w:pPr>
            <w:r w:rsidRPr="00457031">
              <w:rPr>
                <w:lang w:val="uk-UA"/>
              </w:rPr>
              <w:t>________________</w:t>
            </w:r>
          </w:p>
        </w:tc>
        <w:tc>
          <w:tcPr>
            <w:tcW w:w="2410" w:type="dxa"/>
            <w:vAlign w:val="bottom"/>
          </w:tcPr>
          <w:p w:rsidR="00457031" w:rsidRPr="00457031" w:rsidRDefault="00457031" w:rsidP="00457031">
            <w:pPr>
              <w:rPr>
                <w:color w:val="000000"/>
                <w:sz w:val="28"/>
                <w:szCs w:val="28"/>
              </w:rPr>
            </w:pPr>
            <w:proofErr w:type="spellStart"/>
            <w:r w:rsidRPr="00457031">
              <w:rPr>
                <w:color w:val="000000"/>
                <w:sz w:val="28"/>
                <w:szCs w:val="28"/>
              </w:rPr>
              <w:t>Балюк</w:t>
            </w:r>
            <w:proofErr w:type="spellEnd"/>
            <w:r w:rsidRPr="00457031">
              <w:rPr>
                <w:color w:val="000000"/>
                <w:sz w:val="28"/>
                <w:szCs w:val="28"/>
              </w:rPr>
              <w:t xml:space="preserve"> С.І.</w:t>
            </w:r>
          </w:p>
        </w:tc>
        <w:tc>
          <w:tcPr>
            <w:tcW w:w="2268" w:type="dxa"/>
            <w:vAlign w:val="bottom"/>
          </w:tcPr>
          <w:p w:rsidR="00457031" w:rsidRPr="00457031" w:rsidRDefault="00457031" w:rsidP="00457031">
            <w:pPr>
              <w:rPr>
                <w:lang w:val="uk-UA"/>
              </w:rPr>
            </w:pPr>
            <w:r w:rsidRPr="00457031">
              <w:rPr>
                <w:lang w:val="uk-UA"/>
              </w:rPr>
              <w:t>________________</w:t>
            </w:r>
          </w:p>
        </w:tc>
        <w:tc>
          <w:tcPr>
            <w:tcW w:w="2126" w:type="dxa"/>
            <w:vAlign w:val="bottom"/>
          </w:tcPr>
          <w:p w:rsidR="00457031" w:rsidRPr="00457031" w:rsidRDefault="00457031" w:rsidP="00457031">
            <w:pPr>
              <w:rPr>
                <w:color w:val="000000"/>
                <w:sz w:val="28"/>
                <w:szCs w:val="28"/>
                <w:lang w:val="uk-UA"/>
              </w:rPr>
            </w:pPr>
            <w:r w:rsidRPr="00457031">
              <w:rPr>
                <w:color w:val="000000"/>
                <w:sz w:val="28"/>
                <w:szCs w:val="28"/>
                <w:lang w:val="uk-UA"/>
              </w:rPr>
              <w:t>Мар</w:t>
            </w:r>
            <w:r w:rsidRPr="00457031">
              <w:rPr>
                <w:color w:val="000000"/>
                <w:sz w:val="28"/>
                <w:szCs w:val="28"/>
                <w:lang w:val="en-US"/>
              </w:rPr>
              <w:t>’</w:t>
            </w:r>
            <w:proofErr w:type="spellStart"/>
            <w:r w:rsidRPr="00457031">
              <w:rPr>
                <w:color w:val="000000"/>
                <w:sz w:val="28"/>
                <w:szCs w:val="28"/>
                <w:lang w:val="uk-UA"/>
              </w:rPr>
              <w:t>єнко</w:t>
            </w:r>
            <w:proofErr w:type="spellEnd"/>
            <w:r w:rsidRPr="00457031">
              <w:rPr>
                <w:color w:val="000000"/>
                <w:sz w:val="28"/>
                <w:szCs w:val="28"/>
                <w:lang w:val="uk-UA"/>
              </w:rPr>
              <w:t xml:space="preserve"> Л.І.</w:t>
            </w:r>
          </w:p>
        </w:tc>
      </w:tr>
      <w:tr w:rsidR="00457031" w:rsidTr="00457031">
        <w:tc>
          <w:tcPr>
            <w:tcW w:w="2410" w:type="dxa"/>
            <w:vAlign w:val="bottom"/>
          </w:tcPr>
          <w:p w:rsidR="00457031" w:rsidRPr="00457031" w:rsidRDefault="00457031" w:rsidP="00457031">
            <w:pPr>
              <w:rPr>
                <w:lang w:val="uk-UA"/>
              </w:rPr>
            </w:pPr>
            <w:r w:rsidRPr="00457031">
              <w:rPr>
                <w:lang w:val="uk-UA"/>
              </w:rPr>
              <w:t>________________</w:t>
            </w:r>
          </w:p>
        </w:tc>
        <w:tc>
          <w:tcPr>
            <w:tcW w:w="2410" w:type="dxa"/>
            <w:vAlign w:val="bottom"/>
          </w:tcPr>
          <w:p w:rsidR="00457031" w:rsidRPr="00457031" w:rsidRDefault="00457031" w:rsidP="00457031">
            <w:pPr>
              <w:rPr>
                <w:color w:val="000000"/>
                <w:sz w:val="28"/>
                <w:szCs w:val="28"/>
                <w:lang w:val="uk-UA"/>
              </w:rPr>
            </w:pPr>
            <w:r w:rsidRPr="00457031">
              <w:rPr>
                <w:color w:val="000000"/>
                <w:sz w:val="28"/>
                <w:szCs w:val="28"/>
                <w:lang w:val="uk-UA"/>
              </w:rPr>
              <w:t>Бондаренко Т.А.</w:t>
            </w:r>
          </w:p>
        </w:tc>
        <w:tc>
          <w:tcPr>
            <w:tcW w:w="2268" w:type="dxa"/>
            <w:vAlign w:val="bottom"/>
          </w:tcPr>
          <w:p w:rsidR="00457031" w:rsidRPr="00DF6383" w:rsidRDefault="00457031" w:rsidP="00457031">
            <w:pPr>
              <w:rPr>
                <w:lang w:val="uk-UA"/>
              </w:rPr>
            </w:pPr>
            <w:r w:rsidRPr="00DF6383">
              <w:rPr>
                <w:lang w:val="uk-UA"/>
              </w:rPr>
              <w:t>________________</w:t>
            </w:r>
          </w:p>
        </w:tc>
        <w:tc>
          <w:tcPr>
            <w:tcW w:w="2126" w:type="dxa"/>
            <w:vAlign w:val="bottom"/>
          </w:tcPr>
          <w:p w:rsidR="00457031" w:rsidRPr="00DF6383" w:rsidRDefault="00457031" w:rsidP="00457031">
            <w:pPr>
              <w:rPr>
                <w:color w:val="000000"/>
                <w:sz w:val="28"/>
                <w:szCs w:val="28"/>
                <w:lang w:val="uk-UA"/>
              </w:rPr>
            </w:pPr>
            <w:proofErr w:type="spellStart"/>
            <w:r w:rsidRPr="00DF6383">
              <w:rPr>
                <w:color w:val="000000"/>
                <w:sz w:val="28"/>
                <w:szCs w:val="28"/>
                <w:lang w:val="uk-UA"/>
              </w:rPr>
              <w:t>Наговіцин</w:t>
            </w:r>
            <w:proofErr w:type="spellEnd"/>
            <w:r w:rsidRPr="00DF6383">
              <w:rPr>
                <w:color w:val="000000"/>
                <w:sz w:val="28"/>
                <w:szCs w:val="28"/>
                <w:lang w:val="uk-UA"/>
              </w:rPr>
              <w:t xml:space="preserve"> В.А.</w:t>
            </w:r>
          </w:p>
        </w:tc>
      </w:tr>
      <w:tr w:rsidR="00457031" w:rsidTr="00457031">
        <w:tc>
          <w:tcPr>
            <w:tcW w:w="2410" w:type="dxa"/>
            <w:vAlign w:val="bottom"/>
          </w:tcPr>
          <w:p w:rsidR="00457031" w:rsidRPr="00457031" w:rsidRDefault="00457031" w:rsidP="00457031">
            <w:pPr>
              <w:rPr>
                <w:lang w:val="uk-UA"/>
              </w:rPr>
            </w:pPr>
            <w:r w:rsidRPr="00457031">
              <w:rPr>
                <w:lang w:val="uk-UA"/>
              </w:rPr>
              <w:t>________________</w:t>
            </w:r>
          </w:p>
        </w:tc>
        <w:tc>
          <w:tcPr>
            <w:tcW w:w="2410" w:type="dxa"/>
            <w:vAlign w:val="bottom"/>
          </w:tcPr>
          <w:p w:rsidR="00457031" w:rsidRPr="00457031" w:rsidRDefault="00457031" w:rsidP="00457031">
            <w:pPr>
              <w:rPr>
                <w:color w:val="000000"/>
                <w:sz w:val="28"/>
                <w:szCs w:val="28"/>
                <w:lang w:val="uk-UA"/>
              </w:rPr>
            </w:pPr>
            <w:r w:rsidRPr="00457031">
              <w:rPr>
                <w:color w:val="000000"/>
                <w:sz w:val="28"/>
                <w:szCs w:val="28"/>
                <w:lang w:val="uk-UA"/>
              </w:rPr>
              <w:t>Гой В.П.</w:t>
            </w:r>
          </w:p>
        </w:tc>
        <w:tc>
          <w:tcPr>
            <w:tcW w:w="2268" w:type="dxa"/>
            <w:vAlign w:val="bottom"/>
          </w:tcPr>
          <w:p w:rsidR="00457031" w:rsidRPr="00457031" w:rsidRDefault="00457031" w:rsidP="00457031">
            <w:pPr>
              <w:rPr>
                <w:lang w:val="uk-UA"/>
              </w:rPr>
            </w:pPr>
            <w:r w:rsidRPr="00457031">
              <w:rPr>
                <w:lang w:val="uk-UA"/>
              </w:rPr>
              <w:t>________________</w:t>
            </w:r>
          </w:p>
        </w:tc>
        <w:tc>
          <w:tcPr>
            <w:tcW w:w="2126" w:type="dxa"/>
            <w:vAlign w:val="bottom"/>
          </w:tcPr>
          <w:p w:rsidR="00457031" w:rsidRPr="00457031" w:rsidRDefault="00457031" w:rsidP="00457031">
            <w:pPr>
              <w:rPr>
                <w:color w:val="000000"/>
                <w:sz w:val="28"/>
                <w:szCs w:val="28"/>
                <w:lang w:val="uk-UA"/>
              </w:rPr>
            </w:pPr>
            <w:r w:rsidRPr="00457031">
              <w:rPr>
                <w:color w:val="000000"/>
                <w:sz w:val="28"/>
                <w:szCs w:val="28"/>
                <w:lang w:val="uk-UA"/>
              </w:rPr>
              <w:t>Попова Л.І.</w:t>
            </w:r>
          </w:p>
        </w:tc>
      </w:tr>
      <w:tr w:rsidR="00457031" w:rsidTr="00457031">
        <w:tc>
          <w:tcPr>
            <w:tcW w:w="2410" w:type="dxa"/>
            <w:vAlign w:val="bottom"/>
          </w:tcPr>
          <w:p w:rsidR="00457031" w:rsidRPr="00457031" w:rsidRDefault="00457031" w:rsidP="00457031">
            <w:pPr>
              <w:rPr>
                <w:lang w:val="uk-UA"/>
              </w:rPr>
            </w:pPr>
            <w:r w:rsidRPr="00457031">
              <w:rPr>
                <w:lang w:val="uk-UA"/>
              </w:rPr>
              <w:t>________________</w:t>
            </w:r>
          </w:p>
        </w:tc>
        <w:tc>
          <w:tcPr>
            <w:tcW w:w="2410" w:type="dxa"/>
            <w:vAlign w:val="bottom"/>
          </w:tcPr>
          <w:p w:rsidR="00457031" w:rsidRPr="00457031" w:rsidRDefault="004917D5" w:rsidP="00457031">
            <w:pPr>
              <w:rPr>
                <w:color w:val="000000"/>
                <w:sz w:val="28"/>
                <w:szCs w:val="28"/>
                <w:lang w:val="uk-UA"/>
              </w:rPr>
            </w:pPr>
            <w:r>
              <w:rPr>
                <w:color w:val="000000"/>
                <w:sz w:val="28"/>
                <w:szCs w:val="28"/>
                <w:lang w:val="uk-UA"/>
              </w:rPr>
              <w:t>Ільченко Л.І.</w:t>
            </w:r>
          </w:p>
        </w:tc>
        <w:tc>
          <w:tcPr>
            <w:tcW w:w="2268" w:type="dxa"/>
            <w:vAlign w:val="bottom"/>
          </w:tcPr>
          <w:p w:rsidR="00457031" w:rsidRPr="00457031" w:rsidRDefault="00457031" w:rsidP="00457031">
            <w:pPr>
              <w:rPr>
                <w:lang w:val="uk-UA"/>
              </w:rPr>
            </w:pPr>
            <w:r w:rsidRPr="00457031">
              <w:rPr>
                <w:lang w:val="uk-UA"/>
              </w:rPr>
              <w:t>________________</w:t>
            </w:r>
          </w:p>
        </w:tc>
        <w:tc>
          <w:tcPr>
            <w:tcW w:w="2126" w:type="dxa"/>
            <w:vAlign w:val="bottom"/>
          </w:tcPr>
          <w:p w:rsidR="00457031" w:rsidRPr="00457031" w:rsidRDefault="00457031" w:rsidP="00457031">
            <w:pPr>
              <w:rPr>
                <w:color w:val="000000"/>
                <w:sz w:val="28"/>
                <w:szCs w:val="28"/>
                <w:lang w:val="uk-UA"/>
              </w:rPr>
            </w:pPr>
            <w:proofErr w:type="spellStart"/>
            <w:r w:rsidRPr="00457031">
              <w:rPr>
                <w:color w:val="000000"/>
                <w:sz w:val="28"/>
                <w:szCs w:val="28"/>
                <w:lang w:val="uk-UA"/>
              </w:rPr>
              <w:t>Світлична</w:t>
            </w:r>
            <w:proofErr w:type="spellEnd"/>
            <w:r w:rsidRPr="00457031">
              <w:rPr>
                <w:color w:val="000000"/>
                <w:sz w:val="28"/>
                <w:szCs w:val="28"/>
                <w:lang w:val="uk-UA"/>
              </w:rPr>
              <w:t xml:space="preserve"> В.М.</w:t>
            </w:r>
          </w:p>
        </w:tc>
      </w:tr>
      <w:tr w:rsidR="004917D5" w:rsidTr="00457031">
        <w:tc>
          <w:tcPr>
            <w:tcW w:w="2410" w:type="dxa"/>
            <w:vAlign w:val="bottom"/>
          </w:tcPr>
          <w:p w:rsidR="004917D5" w:rsidRPr="00457031" w:rsidRDefault="004917D5" w:rsidP="00457031">
            <w:pPr>
              <w:rPr>
                <w:lang w:val="uk-UA"/>
              </w:rPr>
            </w:pPr>
            <w:r w:rsidRPr="00457031">
              <w:rPr>
                <w:lang w:val="uk-UA"/>
              </w:rPr>
              <w:t>________________</w:t>
            </w:r>
          </w:p>
        </w:tc>
        <w:tc>
          <w:tcPr>
            <w:tcW w:w="2410" w:type="dxa"/>
            <w:vAlign w:val="bottom"/>
          </w:tcPr>
          <w:p w:rsidR="004917D5" w:rsidRPr="00457031" w:rsidRDefault="004917D5" w:rsidP="00887713">
            <w:pPr>
              <w:rPr>
                <w:color w:val="000000"/>
                <w:sz w:val="28"/>
                <w:szCs w:val="28"/>
                <w:lang w:val="uk-UA"/>
              </w:rPr>
            </w:pPr>
            <w:proofErr w:type="spellStart"/>
            <w:r w:rsidRPr="00457031">
              <w:rPr>
                <w:color w:val="000000"/>
                <w:sz w:val="28"/>
                <w:szCs w:val="28"/>
                <w:lang w:val="uk-UA"/>
              </w:rPr>
              <w:t>Коротенко</w:t>
            </w:r>
            <w:proofErr w:type="spellEnd"/>
            <w:r w:rsidRPr="00457031">
              <w:rPr>
                <w:color w:val="000000"/>
                <w:sz w:val="28"/>
                <w:szCs w:val="28"/>
                <w:lang w:val="uk-UA"/>
              </w:rPr>
              <w:t xml:space="preserve"> Т.О.</w:t>
            </w:r>
          </w:p>
        </w:tc>
        <w:tc>
          <w:tcPr>
            <w:tcW w:w="2268" w:type="dxa"/>
            <w:vAlign w:val="bottom"/>
          </w:tcPr>
          <w:p w:rsidR="004917D5" w:rsidRPr="00457031" w:rsidRDefault="004917D5" w:rsidP="00457031">
            <w:pPr>
              <w:rPr>
                <w:lang w:val="uk-UA"/>
              </w:rPr>
            </w:pPr>
            <w:r w:rsidRPr="00457031">
              <w:rPr>
                <w:lang w:val="uk-UA"/>
              </w:rPr>
              <w:t>________________</w:t>
            </w:r>
          </w:p>
        </w:tc>
        <w:tc>
          <w:tcPr>
            <w:tcW w:w="2126" w:type="dxa"/>
            <w:vAlign w:val="bottom"/>
          </w:tcPr>
          <w:p w:rsidR="004917D5" w:rsidRPr="00457031" w:rsidRDefault="004917D5" w:rsidP="00457031">
            <w:pPr>
              <w:rPr>
                <w:color w:val="000000"/>
                <w:sz w:val="28"/>
                <w:szCs w:val="28"/>
                <w:lang w:val="uk-UA"/>
              </w:rPr>
            </w:pPr>
            <w:r w:rsidRPr="00457031">
              <w:rPr>
                <w:color w:val="000000"/>
                <w:sz w:val="28"/>
                <w:szCs w:val="28"/>
                <w:lang w:val="uk-UA"/>
              </w:rPr>
              <w:t>Федорова В.М.</w:t>
            </w:r>
          </w:p>
        </w:tc>
      </w:tr>
      <w:tr w:rsidR="004917D5" w:rsidTr="00457031">
        <w:tc>
          <w:tcPr>
            <w:tcW w:w="2410" w:type="dxa"/>
            <w:vAlign w:val="bottom"/>
          </w:tcPr>
          <w:p w:rsidR="004917D5" w:rsidRPr="00457031" w:rsidRDefault="004917D5" w:rsidP="00457031">
            <w:pPr>
              <w:rPr>
                <w:highlight w:val="yellow"/>
                <w:lang w:val="uk-UA"/>
              </w:rPr>
            </w:pPr>
            <w:r w:rsidRPr="004917D5">
              <w:rPr>
                <w:lang w:val="uk-UA"/>
              </w:rPr>
              <w:t>________________</w:t>
            </w:r>
          </w:p>
        </w:tc>
        <w:tc>
          <w:tcPr>
            <w:tcW w:w="2410" w:type="dxa"/>
            <w:vAlign w:val="bottom"/>
          </w:tcPr>
          <w:p w:rsidR="004917D5" w:rsidRPr="00457031" w:rsidRDefault="004917D5" w:rsidP="00887713">
            <w:pPr>
              <w:rPr>
                <w:color w:val="000000"/>
                <w:sz w:val="28"/>
                <w:szCs w:val="28"/>
              </w:rPr>
            </w:pPr>
            <w:proofErr w:type="spellStart"/>
            <w:r w:rsidRPr="00457031">
              <w:rPr>
                <w:color w:val="000000"/>
                <w:sz w:val="28"/>
                <w:szCs w:val="28"/>
              </w:rPr>
              <w:t>Крючкова</w:t>
            </w:r>
            <w:proofErr w:type="spellEnd"/>
            <w:r w:rsidRPr="00457031">
              <w:rPr>
                <w:color w:val="000000"/>
                <w:sz w:val="28"/>
                <w:szCs w:val="28"/>
              </w:rPr>
              <w:t xml:space="preserve"> Н.М.</w:t>
            </w:r>
          </w:p>
        </w:tc>
        <w:tc>
          <w:tcPr>
            <w:tcW w:w="2268" w:type="dxa"/>
            <w:vAlign w:val="bottom"/>
          </w:tcPr>
          <w:p w:rsidR="004917D5" w:rsidRPr="00457031" w:rsidRDefault="004917D5" w:rsidP="00457031">
            <w:pPr>
              <w:rPr>
                <w:lang w:val="uk-UA"/>
              </w:rPr>
            </w:pPr>
            <w:r w:rsidRPr="00457031">
              <w:rPr>
                <w:lang w:val="uk-UA"/>
              </w:rPr>
              <w:t>________________</w:t>
            </w:r>
          </w:p>
        </w:tc>
        <w:tc>
          <w:tcPr>
            <w:tcW w:w="2126" w:type="dxa"/>
            <w:vAlign w:val="bottom"/>
          </w:tcPr>
          <w:p w:rsidR="004917D5" w:rsidRPr="00457031" w:rsidRDefault="004917D5" w:rsidP="00457031">
            <w:pPr>
              <w:rPr>
                <w:color w:val="000000"/>
                <w:sz w:val="28"/>
                <w:szCs w:val="28"/>
              </w:rPr>
            </w:pPr>
            <w:proofErr w:type="spellStart"/>
            <w:r w:rsidRPr="00457031">
              <w:rPr>
                <w:color w:val="000000"/>
                <w:sz w:val="28"/>
                <w:szCs w:val="28"/>
              </w:rPr>
              <w:t>Фесунова</w:t>
            </w:r>
            <w:proofErr w:type="spellEnd"/>
            <w:r w:rsidRPr="00457031">
              <w:rPr>
                <w:color w:val="000000"/>
                <w:sz w:val="28"/>
                <w:szCs w:val="28"/>
              </w:rPr>
              <w:t xml:space="preserve"> В.В.</w:t>
            </w:r>
          </w:p>
        </w:tc>
      </w:tr>
    </w:tbl>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0C0BAF">
        <w:rPr>
          <w:sz w:val="28"/>
          <w:szCs w:val="28"/>
          <w:lang w:val="uk-UA"/>
        </w:rPr>
        <w:t>19</w:t>
      </w:r>
      <w:r w:rsidR="005A384A" w:rsidRPr="00CB018F">
        <w:rPr>
          <w:sz w:val="28"/>
          <w:szCs w:val="28"/>
          <w:lang w:val="uk-UA"/>
        </w:rPr>
        <w:t>.0</w:t>
      </w:r>
      <w:r>
        <w:rPr>
          <w:sz w:val="28"/>
          <w:szCs w:val="28"/>
          <w:lang w:val="uk-UA"/>
        </w:rPr>
        <w:t>5</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0C0BAF">
        <w:rPr>
          <w:sz w:val="28"/>
          <w:szCs w:val="28"/>
          <w:lang w:val="uk-UA"/>
        </w:rPr>
        <w:t>79</w:t>
      </w:r>
    </w:p>
    <w:p w:rsidR="004E3DA1" w:rsidRDefault="0032363A" w:rsidP="005A384A">
      <w:pPr>
        <w:jc w:val="center"/>
        <w:rPr>
          <w:sz w:val="28"/>
          <w:szCs w:val="28"/>
          <w:lang w:val="uk-UA"/>
        </w:rPr>
      </w:pPr>
      <w:r w:rsidRPr="004D4FAD">
        <w:rPr>
          <w:sz w:val="28"/>
          <w:szCs w:val="28"/>
          <w:lang w:val="uk-UA"/>
        </w:rPr>
        <w:t xml:space="preserve">Список </w:t>
      </w:r>
      <w:r w:rsidR="00ED14C8">
        <w:rPr>
          <w:sz w:val="28"/>
          <w:szCs w:val="28"/>
          <w:lang w:val="uk-UA"/>
        </w:rPr>
        <w:t>1</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r w:rsidR="00122D10" w:rsidRPr="004D4FAD">
        <w:rPr>
          <w:sz w:val="28"/>
          <w:szCs w:val="28"/>
          <w:lang w:val="uk-UA"/>
        </w:rPr>
        <w:t xml:space="preserve">з </w:t>
      </w:r>
      <w:r w:rsidR="00335168">
        <w:rPr>
          <w:sz w:val="28"/>
          <w:szCs w:val="28"/>
          <w:lang w:val="uk-UA"/>
        </w:rPr>
        <w:t>англійської мови</w:t>
      </w:r>
      <w:r w:rsidR="00F7251C">
        <w:rPr>
          <w:sz w:val="28"/>
          <w:szCs w:val="28"/>
          <w:lang w:val="uk-UA"/>
        </w:rPr>
        <w:t xml:space="preserve"> </w:t>
      </w:r>
    </w:p>
    <w:p w:rsidR="00122D10" w:rsidRDefault="00122D10" w:rsidP="0032363A">
      <w:pPr>
        <w:jc w:val="center"/>
        <w:rPr>
          <w:sz w:val="28"/>
          <w:szCs w:val="28"/>
          <w:lang w:val="uk-UA"/>
        </w:rPr>
      </w:pPr>
      <w:r w:rsidRPr="00DF6383">
        <w:rPr>
          <w:sz w:val="28"/>
          <w:szCs w:val="28"/>
          <w:lang w:val="uk-UA"/>
        </w:rPr>
        <w:t>(</w:t>
      </w:r>
      <w:r w:rsidR="00435A2D" w:rsidRPr="00DF6383">
        <w:rPr>
          <w:sz w:val="28"/>
          <w:szCs w:val="28"/>
          <w:lang w:val="uk-UA"/>
        </w:rPr>
        <w:t xml:space="preserve">водій </w:t>
      </w:r>
      <w:proofErr w:type="spellStart"/>
      <w:r w:rsidR="00AF0A6B" w:rsidRPr="00DF6383">
        <w:rPr>
          <w:sz w:val="28"/>
          <w:szCs w:val="28"/>
          <w:lang w:val="uk-UA"/>
        </w:rPr>
        <w:t>Наговіцин</w:t>
      </w:r>
      <w:proofErr w:type="spellEnd"/>
      <w:r w:rsidR="00AF0A6B" w:rsidRPr="00DF6383">
        <w:rPr>
          <w:sz w:val="28"/>
          <w:szCs w:val="28"/>
          <w:lang w:val="uk-UA"/>
        </w:rPr>
        <w:t xml:space="preserve"> В.А</w:t>
      </w:r>
      <w:r w:rsidR="00EB7142" w:rsidRPr="00DF6383">
        <w:rPr>
          <w:sz w:val="28"/>
          <w:szCs w:val="28"/>
          <w:lang w:val="uk-UA"/>
        </w:rPr>
        <w:t>.</w:t>
      </w:r>
      <w:r w:rsidR="00435A2D" w:rsidRPr="00DF6383">
        <w:rPr>
          <w:sz w:val="28"/>
          <w:szCs w:val="28"/>
          <w:lang w:val="uk-UA"/>
        </w:rPr>
        <w:t xml:space="preserve">, автобус </w:t>
      </w:r>
      <w:r w:rsidR="00AF0A6B" w:rsidRPr="00DF6383">
        <w:rPr>
          <w:sz w:val="28"/>
          <w:szCs w:val="28"/>
          <w:lang w:val="uk-UA"/>
        </w:rPr>
        <w:t xml:space="preserve"> ЕТАЛОН А08116Ш</w:t>
      </w:r>
      <w:r w:rsidR="00AF0A6B" w:rsidRPr="00DF6383">
        <w:rPr>
          <w:sz w:val="28"/>
          <w:szCs w:val="28"/>
          <w:lang w:val="uk-UA"/>
        </w:rPr>
        <w:tab/>
        <w:t>АХ 8112 НО)</w:t>
      </w:r>
    </w:p>
    <w:p w:rsidR="00EB7142" w:rsidRPr="004D4FAD" w:rsidRDefault="00EB7142" w:rsidP="0032363A">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AF0A6B" w:rsidRPr="00EB7142" w:rsidTr="00EB7142">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r w:rsidRPr="00921811">
              <w:rPr>
                <w:lang w:val="uk-UA"/>
              </w:rPr>
              <w:t>Горішня Дар’я Ігорівна</w:t>
            </w:r>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№3»</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proofErr w:type="spellStart"/>
            <w:r w:rsidRPr="00921811">
              <w:rPr>
                <w:lang w:val="uk-UA"/>
              </w:rPr>
              <w:t>Клєщевнікова</w:t>
            </w:r>
            <w:proofErr w:type="spellEnd"/>
            <w:r w:rsidRPr="00921811">
              <w:rPr>
                <w:lang w:val="uk-UA"/>
              </w:rPr>
              <w:t xml:space="preserve"> Дарія Андріївна</w:t>
            </w:r>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№3»</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proofErr w:type="spellStart"/>
            <w:r w:rsidRPr="00921811">
              <w:rPr>
                <w:lang w:val="uk-UA"/>
              </w:rPr>
              <w:t>Опришко</w:t>
            </w:r>
            <w:proofErr w:type="spellEnd"/>
            <w:r w:rsidRPr="00921811">
              <w:rPr>
                <w:lang w:val="uk-UA"/>
              </w:rPr>
              <w:t xml:space="preserve"> Богдана Сергіївна</w:t>
            </w:r>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№3»</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proofErr w:type="spellStart"/>
            <w:r w:rsidRPr="00921811">
              <w:rPr>
                <w:lang w:val="uk-UA"/>
              </w:rPr>
              <w:t>Скачко</w:t>
            </w:r>
            <w:proofErr w:type="spellEnd"/>
            <w:r w:rsidRPr="00921811">
              <w:rPr>
                <w:lang w:val="uk-UA"/>
              </w:rPr>
              <w:t xml:space="preserve"> Надія Олександрівна</w:t>
            </w:r>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№3»</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r w:rsidRPr="00921811">
              <w:t xml:space="preserve">Бабенко Вадим </w:t>
            </w:r>
            <w:proofErr w:type="spellStart"/>
            <w:r w:rsidRPr="00921811">
              <w:t>Юрійович</w:t>
            </w:r>
            <w:proofErr w:type="spellEnd"/>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Борох</w:t>
            </w:r>
            <w:proofErr w:type="spellEnd"/>
            <w:r w:rsidRPr="00921811">
              <w:t xml:space="preserve"> Артем  Олекса6ндрович</w:t>
            </w:r>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Іванова</w:t>
            </w:r>
            <w:proofErr w:type="spellEnd"/>
            <w:proofErr w:type="gramStart"/>
            <w:r w:rsidRPr="00921811">
              <w:t xml:space="preserve"> </w:t>
            </w:r>
            <w:proofErr w:type="spellStart"/>
            <w:r w:rsidRPr="00921811">
              <w:t>Е</w:t>
            </w:r>
            <w:proofErr w:type="gramEnd"/>
            <w:r w:rsidRPr="00921811">
              <w:t>ліна</w:t>
            </w:r>
            <w:proofErr w:type="spellEnd"/>
            <w:r w:rsidRPr="00921811">
              <w:t xml:space="preserve"> </w:t>
            </w:r>
            <w:proofErr w:type="spellStart"/>
            <w:r w:rsidRPr="00921811">
              <w:t>Сергіївна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Іванчук</w:t>
            </w:r>
            <w:proofErr w:type="spellEnd"/>
            <w:r w:rsidRPr="00921811">
              <w:t xml:space="preserve"> </w:t>
            </w:r>
            <w:proofErr w:type="spellStart"/>
            <w:r w:rsidRPr="00921811">
              <w:t>Софія</w:t>
            </w:r>
            <w:proofErr w:type="spellEnd"/>
            <w:r w:rsidRPr="00921811">
              <w:t xml:space="preserve"> </w:t>
            </w:r>
            <w:proofErr w:type="spellStart"/>
            <w:r w:rsidRPr="00921811">
              <w:t>Богданівна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Куні</w:t>
            </w:r>
            <w:proofErr w:type="gramStart"/>
            <w:r w:rsidRPr="00921811">
              <w:t>ч</w:t>
            </w:r>
            <w:proofErr w:type="spellEnd"/>
            <w:proofErr w:type="gramEnd"/>
            <w:r w:rsidRPr="00921811">
              <w:t xml:space="preserve"> Лада </w:t>
            </w:r>
            <w:proofErr w:type="spellStart"/>
            <w:r w:rsidRPr="00921811">
              <w:t>Ігорівна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Лебединець</w:t>
            </w:r>
            <w:proofErr w:type="spellEnd"/>
            <w:r w:rsidRPr="00921811">
              <w:t xml:space="preserve"> </w:t>
            </w:r>
            <w:proofErr w:type="spellStart"/>
            <w:proofErr w:type="gramStart"/>
            <w:r w:rsidRPr="00921811">
              <w:t>Дар’я</w:t>
            </w:r>
            <w:proofErr w:type="spellEnd"/>
            <w:proofErr w:type="gramEnd"/>
            <w:r w:rsidRPr="00921811">
              <w:t xml:space="preserve"> </w:t>
            </w:r>
            <w:proofErr w:type="spellStart"/>
            <w:r w:rsidRPr="00921811">
              <w:t>Олександрівна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Манукян</w:t>
            </w:r>
            <w:proofErr w:type="spellEnd"/>
            <w:r w:rsidRPr="00921811">
              <w:t xml:space="preserve"> </w:t>
            </w:r>
            <w:proofErr w:type="spellStart"/>
            <w:proofErr w:type="gramStart"/>
            <w:r w:rsidRPr="00921811">
              <w:t>Анаіт</w:t>
            </w:r>
            <w:proofErr w:type="spellEnd"/>
            <w:proofErr w:type="gramEnd"/>
            <w:r w:rsidRPr="00921811">
              <w:t xml:space="preserve"> </w:t>
            </w:r>
            <w:proofErr w:type="spellStart"/>
            <w:r w:rsidRPr="00921811">
              <w:t>Арменівна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r w:rsidRPr="00921811">
              <w:t>Протопопова</w:t>
            </w:r>
            <w:proofErr w:type="spellEnd"/>
            <w:r w:rsidRPr="00921811">
              <w:t xml:space="preserve"> </w:t>
            </w:r>
            <w:proofErr w:type="spellStart"/>
            <w:r w:rsidRPr="00921811">
              <w:t>Анжеліка</w:t>
            </w:r>
            <w:proofErr w:type="spellEnd"/>
            <w:r w:rsidRPr="00921811">
              <w:t xml:space="preserve"> </w:t>
            </w:r>
            <w:proofErr w:type="spellStart"/>
            <w:r w:rsidRPr="00921811">
              <w:t>Андріївна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r w:rsidRPr="00921811">
              <w:t>Савчук Владислав Артемович</w:t>
            </w:r>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roofErr w:type="spellStart"/>
            <w:r w:rsidRPr="00921811">
              <w:t>Гордієнко</w:t>
            </w:r>
            <w:proofErr w:type="spellEnd"/>
            <w:r w:rsidRPr="00921811">
              <w:t xml:space="preserve"> </w:t>
            </w:r>
            <w:proofErr w:type="spellStart"/>
            <w:r w:rsidRPr="00921811">
              <w:t>Микола</w:t>
            </w:r>
            <w:proofErr w:type="spellEnd"/>
            <w:r w:rsidRPr="00921811">
              <w:t xml:space="preserve">  </w:t>
            </w:r>
            <w:proofErr w:type="spellStart"/>
            <w:r w:rsidRPr="00921811">
              <w:t>Андрійович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r w:rsidRPr="00921811">
              <w:t xml:space="preserve">Прокопенко Владислав  </w:t>
            </w:r>
            <w:proofErr w:type="spellStart"/>
            <w:r w:rsidRPr="00921811">
              <w:t>Сергійович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vAlign w:val="center"/>
          </w:tcPr>
          <w:p w:rsidR="00AF0A6B" w:rsidRPr="00921811" w:rsidRDefault="00AF0A6B" w:rsidP="007818FC">
            <w:pPr>
              <w:contextualSpacing/>
            </w:pPr>
            <w:proofErr w:type="spellStart"/>
            <w:proofErr w:type="gramStart"/>
            <w:r w:rsidRPr="00921811">
              <w:t>Св</w:t>
            </w:r>
            <w:proofErr w:type="gramEnd"/>
            <w:r w:rsidRPr="00921811">
              <w:t>ітлична</w:t>
            </w:r>
            <w:proofErr w:type="spellEnd"/>
            <w:r w:rsidRPr="00921811">
              <w:t xml:space="preserve"> Анна </w:t>
            </w:r>
            <w:proofErr w:type="spellStart"/>
            <w:r w:rsidRPr="00921811">
              <w:t>Олександрівна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№1»</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r w:rsidRPr="00921811">
              <w:rPr>
                <w:color w:val="000000"/>
              </w:rPr>
              <w:t xml:space="preserve">Юхно Владислав </w:t>
            </w:r>
            <w:proofErr w:type="spellStart"/>
            <w:r w:rsidRPr="00921811">
              <w:rPr>
                <w:color w:val="000000"/>
              </w:rPr>
              <w:t>Сергійович</w:t>
            </w:r>
            <w:proofErr w:type="spellEnd"/>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Золочівський</w:t>
            </w:r>
            <w:proofErr w:type="spellEnd"/>
            <w:r w:rsidRPr="00921811">
              <w:rPr>
                <w:lang w:val="uk-UA"/>
              </w:rPr>
              <w:t xml:space="preserve"> ліцей №2»</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proofErr w:type="spellStart"/>
            <w:proofErr w:type="gramStart"/>
            <w:r w:rsidRPr="00921811">
              <w:rPr>
                <w:color w:val="000000"/>
              </w:rPr>
              <w:t>Косм</w:t>
            </w:r>
            <w:proofErr w:type="gramEnd"/>
            <w:r w:rsidRPr="00921811">
              <w:rPr>
                <w:color w:val="000000"/>
              </w:rPr>
              <w:t>ін</w:t>
            </w:r>
            <w:proofErr w:type="spellEnd"/>
            <w:r w:rsidRPr="00921811">
              <w:rPr>
                <w:color w:val="000000"/>
              </w:rPr>
              <w:t xml:space="preserve"> </w:t>
            </w:r>
            <w:proofErr w:type="spellStart"/>
            <w:r w:rsidRPr="00921811">
              <w:rPr>
                <w:color w:val="000000"/>
              </w:rPr>
              <w:t>Олександра</w:t>
            </w:r>
            <w:proofErr w:type="spellEnd"/>
            <w:r w:rsidRPr="00921811">
              <w:rPr>
                <w:color w:val="000000"/>
              </w:rPr>
              <w:t xml:space="preserve"> </w:t>
            </w:r>
            <w:proofErr w:type="spellStart"/>
            <w:r w:rsidRPr="00921811">
              <w:rPr>
                <w:color w:val="000000"/>
              </w:rPr>
              <w:t>Іванівна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№2»</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proofErr w:type="spellStart"/>
            <w:r w:rsidRPr="00921811">
              <w:rPr>
                <w:color w:val="000000"/>
              </w:rPr>
              <w:t>Жорняк</w:t>
            </w:r>
            <w:proofErr w:type="spellEnd"/>
            <w:r w:rsidRPr="00921811">
              <w:rPr>
                <w:color w:val="000000"/>
              </w:rPr>
              <w:t xml:space="preserve"> </w:t>
            </w:r>
            <w:proofErr w:type="spellStart"/>
            <w:r w:rsidRPr="00921811">
              <w:rPr>
                <w:color w:val="000000"/>
              </w:rPr>
              <w:t>Анастасія</w:t>
            </w:r>
            <w:proofErr w:type="spellEnd"/>
            <w:r w:rsidRPr="00921811">
              <w:rPr>
                <w:color w:val="000000"/>
              </w:rPr>
              <w:t xml:space="preserve"> </w:t>
            </w:r>
            <w:proofErr w:type="spellStart"/>
            <w:r w:rsidRPr="00921811">
              <w:rPr>
                <w:color w:val="000000"/>
              </w:rPr>
              <w:t>Сергіївна</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№2»</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lang w:val="uk-UA"/>
              </w:rPr>
            </w:pPr>
            <w:r w:rsidRPr="00921811">
              <w:rPr>
                <w:color w:val="000000"/>
              </w:rPr>
              <w:t xml:space="preserve">Бондар </w:t>
            </w:r>
            <w:proofErr w:type="spellStart"/>
            <w:r w:rsidRPr="00921811">
              <w:rPr>
                <w:color w:val="000000"/>
              </w:rPr>
              <w:t>Олександр</w:t>
            </w:r>
            <w:proofErr w:type="spellEnd"/>
            <w:r w:rsidRPr="00921811">
              <w:rPr>
                <w:color w:val="000000"/>
              </w:rPr>
              <w:t xml:space="preserve"> </w:t>
            </w:r>
            <w:proofErr w:type="spellStart"/>
            <w:r w:rsidRPr="00921811">
              <w:rPr>
                <w:color w:val="000000"/>
              </w:rPr>
              <w:t>Дмитрович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Золочівський</w:t>
            </w:r>
            <w:proofErr w:type="spellEnd"/>
            <w:r w:rsidRPr="00921811">
              <w:rPr>
                <w:lang w:val="uk-UA"/>
              </w:rPr>
              <w:t xml:space="preserve"> ліцей №2»</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r w:rsidRPr="00921811">
              <w:rPr>
                <w:color w:val="000000"/>
              </w:rPr>
              <w:t xml:space="preserve">Вернигора </w:t>
            </w:r>
            <w:proofErr w:type="spellStart"/>
            <w:r w:rsidRPr="00921811">
              <w:rPr>
                <w:color w:val="000000"/>
              </w:rPr>
              <w:t>Олексій</w:t>
            </w:r>
            <w:proofErr w:type="spellEnd"/>
            <w:r w:rsidRPr="00921811">
              <w:rPr>
                <w:color w:val="000000"/>
              </w:rPr>
              <w:t xml:space="preserve"> </w:t>
            </w:r>
            <w:proofErr w:type="spellStart"/>
            <w:r w:rsidRPr="00921811">
              <w:rPr>
                <w:color w:val="000000"/>
              </w:rPr>
              <w:t>Євгенович</w:t>
            </w:r>
            <w:bookmarkStart w:id="0" w:name="_GoBack"/>
            <w:bookmarkEnd w:id="0"/>
            <w:proofErr w:type="spellEnd"/>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Довжанський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proofErr w:type="spellStart"/>
            <w:r w:rsidRPr="00921811">
              <w:rPr>
                <w:color w:val="000000"/>
              </w:rPr>
              <w:t>Кривошеїн</w:t>
            </w:r>
            <w:proofErr w:type="spellEnd"/>
            <w:r w:rsidRPr="00921811">
              <w:rPr>
                <w:color w:val="000000"/>
              </w:rPr>
              <w:t xml:space="preserve"> </w:t>
            </w:r>
            <w:proofErr w:type="spellStart"/>
            <w:r w:rsidRPr="00921811">
              <w:rPr>
                <w:color w:val="000000"/>
              </w:rPr>
              <w:t>Євгеній</w:t>
            </w:r>
            <w:proofErr w:type="spellEnd"/>
            <w:r w:rsidRPr="00921811">
              <w:rPr>
                <w:color w:val="000000"/>
              </w:rPr>
              <w:t xml:space="preserve"> Олегович</w:t>
            </w:r>
          </w:p>
        </w:tc>
        <w:tc>
          <w:tcPr>
            <w:tcW w:w="2319" w:type="pct"/>
          </w:tcPr>
          <w:p w:rsidR="00AF0A6B" w:rsidRPr="00921811" w:rsidRDefault="00AF0A6B" w:rsidP="007818FC">
            <w:r w:rsidRPr="00921811">
              <w:rPr>
                <w:lang w:val="uk-UA"/>
              </w:rPr>
              <w:t>КЗ «</w:t>
            </w:r>
            <w:proofErr w:type="spellStart"/>
            <w:r w:rsidRPr="00921811">
              <w:rPr>
                <w:lang w:val="uk-UA"/>
              </w:rPr>
              <w:t>Довжанський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r w:rsidRPr="00921811">
              <w:rPr>
                <w:color w:val="000000"/>
              </w:rPr>
              <w:t xml:space="preserve">Чернуха </w:t>
            </w:r>
            <w:proofErr w:type="spellStart"/>
            <w:r w:rsidRPr="00921811">
              <w:rPr>
                <w:color w:val="000000"/>
              </w:rPr>
              <w:t>Андрій</w:t>
            </w:r>
            <w:proofErr w:type="spellEnd"/>
            <w:r w:rsidRPr="00921811">
              <w:rPr>
                <w:color w:val="000000"/>
              </w:rPr>
              <w:t xml:space="preserve"> </w:t>
            </w:r>
            <w:proofErr w:type="spellStart"/>
            <w:r w:rsidRPr="00921811">
              <w:rPr>
                <w:color w:val="000000"/>
              </w:rPr>
              <w:t>Сергійович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Довжанський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proofErr w:type="spellStart"/>
            <w:r w:rsidRPr="00921811">
              <w:rPr>
                <w:color w:val="000000"/>
              </w:rPr>
              <w:t>Челомбітько</w:t>
            </w:r>
            <w:proofErr w:type="spellEnd"/>
            <w:r w:rsidRPr="00921811">
              <w:rPr>
                <w:color w:val="000000"/>
              </w:rPr>
              <w:t xml:space="preserve"> </w:t>
            </w:r>
            <w:proofErr w:type="spellStart"/>
            <w:r w:rsidRPr="00921811">
              <w:rPr>
                <w:color w:val="000000"/>
              </w:rPr>
              <w:t>Ігор</w:t>
            </w:r>
            <w:proofErr w:type="spellEnd"/>
            <w:r w:rsidRPr="00921811">
              <w:rPr>
                <w:color w:val="000000"/>
              </w:rPr>
              <w:t xml:space="preserve"> </w:t>
            </w:r>
            <w:proofErr w:type="spellStart"/>
            <w:r w:rsidRPr="00921811">
              <w:rPr>
                <w:color w:val="000000"/>
              </w:rPr>
              <w:t>Олександрович</w:t>
            </w:r>
            <w:proofErr w:type="spellEnd"/>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Одноробівський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proofErr w:type="spellStart"/>
            <w:r w:rsidRPr="00921811">
              <w:rPr>
                <w:color w:val="000000"/>
              </w:rPr>
              <w:t>Гвоздецька</w:t>
            </w:r>
            <w:proofErr w:type="spellEnd"/>
            <w:r w:rsidRPr="00921811">
              <w:rPr>
                <w:color w:val="000000"/>
                <w:lang w:val="uk-UA"/>
              </w:rPr>
              <w:t xml:space="preserve"> </w:t>
            </w:r>
            <w:proofErr w:type="spellStart"/>
            <w:r w:rsidRPr="00921811">
              <w:rPr>
                <w:color w:val="000000"/>
              </w:rPr>
              <w:t>Валерія</w:t>
            </w:r>
            <w:proofErr w:type="spellEnd"/>
            <w:r w:rsidRPr="00921811">
              <w:rPr>
                <w:color w:val="000000"/>
              </w:rPr>
              <w:t xml:space="preserve"> </w:t>
            </w:r>
            <w:proofErr w:type="spellStart"/>
            <w:r w:rsidRPr="00921811">
              <w:rPr>
                <w:color w:val="000000"/>
              </w:rPr>
              <w:t>Олександрівна</w:t>
            </w:r>
            <w:proofErr w:type="spellEnd"/>
          </w:p>
        </w:tc>
        <w:tc>
          <w:tcPr>
            <w:tcW w:w="2319" w:type="pct"/>
          </w:tcPr>
          <w:p w:rsidR="00AF0A6B" w:rsidRPr="00921811" w:rsidRDefault="00AF0A6B" w:rsidP="007818FC">
            <w:pPr>
              <w:rPr>
                <w:lang w:val="uk-UA"/>
              </w:rPr>
            </w:pPr>
            <w:r w:rsidRPr="00921811">
              <w:rPr>
                <w:lang w:val="uk-UA"/>
              </w:rPr>
              <w:t>КЗ «</w:t>
            </w:r>
            <w:proofErr w:type="spellStart"/>
            <w:r w:rsidRPr="00921811">
              <w:rPr>
                <w:lang w:val="uk-UA"/>
              </w:rPr>
              <w:t>Сковородинівський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proofErr w:type="spellStart"/>
            <w:r w:rsidRPr="00921811">
              <w:rPr>
                <w:color w:val="000000"/>
              </w:rPr>
              <w:t>Однороб</w:t>
            </w:r>
            <w:proofErr w:type="spellEnd"/>
            <w:r w:rsidRPr="00921811">
              <w:rPr>
                <w:color w:val="000000"/>
              </w:rPr>
              <w:t xml:space="preserve"> Владислав </w:t>
            </w:r>
            <w:proofErr w:type="spellStart"/>
            <w:r w:rsidRPr="00921811">
              <w:rPr>
                <w:color w:val="000000"/>
              </w:rPr>
              <w:t>Олексійович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Сковородинівський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r w:rsidRPr="00921811">
              <w:rPr>
                <w:color w:val="000000"/>
              </w:rPr>
              <w:t xml:space="preserve">Скляренко Максим </w:t>
            </w:r>
            <w:proofErr w:type="spellStart"/>
            <w:r w:rsidRPr="00921811">
              <w:rPr>
                <w:color w:val="000000"/>
              </w:rPr>
              <w:t>Олександрович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Сковородинівський</w:t>
            </w:r>
            <w:proofErr w:type="spellEnd"/>
            <w:r w:rsidRPr="00921811">
              <w:rPr>
                <w:lang w:val="uk-UA"/>
              </w:rPr>
              <w:t xml:space="preserve"> ліцей»</w:t>
            </w:r>
          </w:p>
        </w:tc>
      </w:tr>
      <w:tr w:rsidR="00AF0A6B" w:rsidRPr="003117F8" w:rsidTr="00B55F63">
        <w:tc>
          <w:tcPr>
            <w:tcW w:w="339" w:type="pct"/>
          </w:tcPr>
          <w:p w:rsidR="00AF0A6B" w:rsidRPr="0074266A" w:rsidRDefault="00AF0A6B" w:rsidP="00195A97">
            <w:pPr>
              <w:numPr>
                <w:ilvl w:val="0"/>
                <w:numId w:val="5"/>
              </w:numPr>
              <w:ind w:left="0" w:firstLine="0"/>
              <w:rPr>
                <w:lang w:val="uk-UA"/>
              </w:rPr>
            </w:pPr>
          </w:p>
        </w:tc>
        <w:tc>
          <w:tcPr>
            <w:tcW w:w="2342" w:type="pct"/>
          </w:tcPr>
          <w:p w:rsidR="00AF0A6B" w:rsidRPr="00921811" w:rsidRDefault="00AF0A6B" w:rsidP="007818FC">
            <w:pPr>
              <w:rPr>
                <w:color w:val="000000"/>
              </w:rPr>
            </w:pPr>
            <w:r w:rsidRPr="00921811">
              <w:rPr>
                <w:color w:val="000000"/>
              </w:rPr>
              <w:t xml:space="preserve">Яценко </w:t>
            </w:r>
            <w:proofErr w:type="spellStart"/>
            <w:r w:rsidRPr="00921811">
              <w:rPr>
                <w:color w:val="000000"/>
              </w:rPr>
              <w:t>Ігор</w:t>
            </w:r>
            <w:proofErr w:type="spellEnd"/>
            <w:r w:rsidRPr="00921811">
              <w:rPr>
                <w:color w:val="000000"/>
              </w:rPr>
              <w:t xml:space="preserve"> </w:t>
            </w:r>
            <w:proofErr w:type="spellStart"/>
            <w:r w:rsidRPr="00921811">
              <w:rPr>
                <w:color w:val="000000"/>
              </w:rPr>
              <w:t>Ігорович</w:t>
            </w:r>
            <w:proofErr w:type="spellEnd"/>
          </w:p>
        </w:tc>
        <w:tc>
          <w:tcPr>
            <w:tcW w:w="2319" w:type="pct"/>
          </w:tcPr>
          <w:p w:rsidR="00AF0A6B" w:rsidRPr="00921811" w:rsidRDefault="00AF0A6B" w:rsidP="007818FC">
            <w:r w:rsidRPr="00921811">
              <w:rPr>
                <w:lang w:val="uk-UA"/>
              </w:rPr>
              <w:t>КЗ «</w:t>
            </w:r>
            <w:proofErr w:type="spellStart"/>
            <w:r w:rsidRPr="00921811">
              <w:rPr>
                <w:lang w:val="uk-UA"/>
              </w:rPr>
              <w:t>Сковородинівський</w:t>
            </w:r>
            <w:proofErr w:type="spellEnd"/>
            <w:r w:rsidRPr="00921811">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r w:rsidR="00457031" w:rsidRPr="00457031">
        <w:rPr>
          <w:sz w:val="28"/>
          <w:szCs w:val="28"/>
          <w:lang w:val="uk-UA"/>
        </w:rPr>
        <w:t>Ільченко Людмила Іванівна</w:t>
      </w:r>
      <w:r w:rsidR="00FF6154" w:rsidRPr="00457031">
        <w:rPr>
          <w:sz w:val="28"/>
          <w:szCs w:val="28"/>
          <w:lang w:val="uk-UA"/>
        </w:rPr>
        <w:t>, вчитель англійської мови КЗ «</w:t>
      </w:r>
      <w:proofErr w:type="spellStart"/>
      <w:r w:rsidR="00FF6154" w:rsidRPr="00457031">
        <w:rPr>
          <w:sz w:val="28"/>
          <w:szCs w:val="28"/>
          <w:lang w:val="uk-UA"/>
        </w:rPr>
        <w:t>Золочівський</w:t>
      </w:r>
      <w:proofErr w:type="spellEnd"/>
      <w:r w:rsidR="00FF6154" w:rsidRPr="00457031">
        <w:rPr>
          <w:sz w:val="28"/>
          <w:szCs w:val="28"/>
          <w:lang w:val="uk-UA"/>
        </w:rPr>
        <w:t xml:space="preserve"> ліцей №1» </w:t>
      </w:r>
      <w:proofErr w:type="spellStart"/>
      <w:r w:rsidR="00FF6154" w:rsidRPr="00457031">
        <w:rPr>
          <w:sz w:val="28"/>
          <w:szCs w:val="28"/>
          <w:lang w:val="uk-UA"/>
        </w:rPr>
        <w:t>Золочівської</w:t>
      </w:r>
      <w:proofErr w:type="spellEnd"/>
      <w:r w:rsidR="00FF6154" w:rsidRPr="00457031">
        <w:rPr>
          <w:sz w:val="28"/>
          <w:szCs w:val="28"/>
          <w:lang w:val="uk-UA"/>
        </w:rPr>
        <w:t xml:space="preserve"> селищної ради,</w:t>
      </w:r>
      <w:r w:rsidR="00FF6154">
        <w:rPr>
          <w:sz w:val="28"/>
          <w:szCs w:val="28"/>
          <w:lang w:val="uk-UA"/>
        </w:rPr>
        <w:t xml:space="preserve"> </w:t>
      </w:r>
      <w:proofErr w:type="spellStart"/>
      <w:r w:rsidR="00FF6154">
        <w:rPr>
          <w:sz w:val="28"/>
          <w:szCs w:val="28"/>
          <w:lang w:val="uk-UA"/>
        </w:rPr>
        <w:t>Коротенко</w:t>
      </w:r>
      <w:proofErr w:type="spellEnd"/>
      <w:r w:rsidR="00FF6154">
        <w:rPr>
          <w:sz w:val="28"/>
          <w:szCs w:val="28"/>
          <w:lang w:val="uk-UA"/>
        </w:rPr>
        <w:t xml:space="preserve"> Тетяна Олександрівна, вчитель англійської мови КЗ «</w:t>
      </w:r>
      <w:proofErr w:type="spellStart"/>
      <w:r w:rsidR="00FF6154">
        <w:rPr>
          <w:sz w:val="28"/>
          <w:szCs w:val="28"/>
          <w:lang w:val="uk-UA"/>
        </w:rPr>
        <w:t>Золочівський</w:t>
      </w:r>
      <w:proofErr w:type="spellEnd"/>
      <w:r w:rsidR="00FF6154">
        <w:rPr>
          <w:sz w:val="28"/>
          <w:szCs w:val="28"/>
          <w:lang w:val="uk-UA"/>
        </w:rPr>
        <w:t xml:space="preserve"> ліцей №3», </w:t>
      </w:r>
      <w:proofErr w:type="spellStart"/>
      <w:r w:rsidR="00FF6154">
        <w:rPr>
          <w:sz w:val="28"/>
          <w:szCs w:val="28"/>
          <w:lang w:val="uk-UA"/>
        </w:rPr>
        <w:t>Мар</w:t>
      </w:r>
      <w:r w:rsidR="00FF6154" w:rsidRPr="00FF6154">
        <w:rPr>
          <w:sz w:val="28"/>
          <w:szCs w:val="28"/>
          <w:lang w:val="uk-UA"/>
        </w:rPr>
        <w:t>’</w:t>
      </w:r>
      <w:r w:rsidR="00FF6154">
        <w:rPr>
          <w:sz w:val="28"/>
          <w:szCs w:val="28"/>
          <w:lang w:val="uk-UA"/>
        </w:rPr>
        <w:t>єнко</w:t>
      </w:r>
      <w:proofErr w:type="spellEnd"/>
      <w:r w:rsidR="00FF6154" w:rsidRPr="00FF6154">
        <w:rPr>
          <w:sz w:val="28"/>
          <w:szCs w:val="28"/>
          <w:lang w:val="uk-UA"/>
        </w:rPr>
        <w:t xml:space="preserve"> </w:t>
      </w:r>
      <w:r w:rsidR="00FF6154">
        <w:rPr>
          <w:sz w:val="28"/>
          <w:szCs w:val="28"/>
          <w:lang w:val="uk-UA"/>
        </w:rPr>
        <w:t>Людмила Іванівна, медична сестра КЗ «</w:t>
      </w:r>
      <w:proofErr w:type="spellStart"/>
      <w:r w:rsidR="00FF6154">
        <w:rPr>
          <w:sz w:val="28"/>
          <w:szCs w:val="28"/>
          <w:lang w:val="uk-UA"/>
        </w:rPr>
        <w:t>Золочівський</w:t>
      </w:r>
      <w:proofErr w:type="spellEnd"/>
      <w:r w:rsidR="00FF6154">
        <w:rPr>
          <w:sz w:val="28"/>
          <w:szCs w:val="28"/>
          <w:lang w:val="uk-UA"/>
        </w:rPr>
        <w:t xml:space="preserve"> ліцей №2» </w:t>
      </w:r>
      <w:proofErr w:type="spellStart"/>
      <w:r w:rsidR="00FF6154">
        <w:rPr>
          <w:sz w:val="28"/>
          <w:szCs w:val="28"/>
          <w:lang w:val="uk-UA"/>
        </w:rPr>
        <w:t>Золочівської</w:t>
      </w:r>
      <w:proofErr w:type="spellEnd"/>
      <w:r w:rsidR="00FF6154">
        <w:rPr>
          <w:sz w:val="28"/>
          <w:szCs w:val="28"/>
          <w:lang w:val="uk-UA"/>
        </w:rPr>
        <w:t xml:space="preserve"> селищної ради </w:t>
      </w:r>
    </w:p>
    <w:p w:rsidR="00171D33" w:rsidRDefault="00171D33" w:rsidP="007B7360">
      <w:pPr>
        <w:ind w:left="5670"/>
        <w:outlineLvl w:val="0"/>
        <w:rPr>
          <w:sz w:val="28"/>
          <w:szCs w:val="28"/>
          <w:lang w:val="uk-UA"/>
        </w:rPr>
      </w:pPr>
    </w:p>
    <w:p w:rsidR="00171D33" w:rsidRDefault="00171D33" w:rsidP="007B7360">
      <w:pPr>
        <w:ind w:left="5670"/>
        <w:outlineLvl w:val="0"/>
        <w:rPr>
          <w:sz w:val="28"/>
          <w:szCs w:val="28"/>
          <w:lang w:val="uk-UA"/>
        </w:rPr>
      </w:pPr>
    </w:p>
    <w:p w:rsidR="00171D33" w:rsidRDefault="00171D33" w:rsidP="007B7360">
      <w:pPr>
        <w:ind w:left="5670"/>
        <w:outlineLvl w:val="0"/>
        <w:rPr>
          <w:sz w:val="28"/>
          <w:szCs w:val="28"/>
          <w:lang w:val="uk-UA"/>
        </w:rPr>
      </w:pPr>
    </w:p>
    <w:p w:rsidR="00457031" w:rsidRDefault="00457031" w:rsidP="007B7360">
      <w:pPr>
        <w:ind w:left="5670"/>
        <w:outlineLvl w:val="0"/>
        <w:rPr>
          <w:sz w:val="28"/>
          <w:szCs w:val="28"/>
          <w:lang w:val="uk-UA"/>
        </w:rPr>
      </w:pPr>
    </w:p>
    <w:p w:rsidR="00171D33" w:rsidRDefault="00171D33" w:rsidP="007B7360">
      <w:pPr>
        <w:ind w:left="5670"/>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lastRenderedPageBreak/>
        <w:t xml:space="preserve">Додаток </w:t>
      </w:r>
      <w:r>
        <w:rPr>
          <w:sz w:val="28"/>
          <w:szCs w:val="28"/>
          <w:lang w:val="uk-UA"/>
        </w:rPr>
        <w:t>2</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FF6154"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w:t>
      </w:r>
      <w:r w:rsidR="007B7360">
        <w:rPr>
          <w:sz w:val="28"/>
          <w:szCs w:val="28"/>
          <w:lang w:val="uk-UA"/>
        </w:rPr>
        <w:t>елищної ради</w:t>
      </w:r>
    </w:p>
    <w:p w:rsidR="007B7360" w:rsidRDefault="007B7360" w:rsidP="007B736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171D33">
        <w:rPr>
          <w:sz w:val="28"/>
          <w:szCs w:val="28"/>
          <w:lang w:val="uk-UA"/>
        </w:rPr>
        <w:t>19</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0C0BAF">
        <w:rPr>
          <w:sz w:val="28"/>
          <w:szCs w:val="28"/>
          <w:lang w:val="uk-UA"/>
        </w:rPr>
        <w:t>79</w:t>
      </w:r>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335168">
        <w:rPr>
          <w:sz w:val="28"/>
          <w:szCs w:val="28"/>
          <w:lang w:val="uk-UA"/>
        </w:rPr>
        <w:t>англійської мови</w:t>
      </w:r>
      <w:r w:rsidR="00ED14C8">
        <w:rPr>
          <w:sz w:val="28"/>
          <w:szCs w:val="28"/>
          <w:lang w:val="uk-UA"/>
        </w:rPr>
        <w:t xml:space="preserve"> 2</w:t>
      </w:r>
      <w:r w:rsidR="00335168">
        <w:rPr>
          <w:sz w:val="28"/>
          <w:szCs w:val="28"/>
          <w:lang w:val="uk-UA"/>
        </w:rPr>
        <w:t>5</w:t>
      </w:r>
      <w:r w:rsidR="00A620E6">
        <w:rPr>
          <w:sz w:val="28"/>
          <w:szCs w:val="28"/>
          <w:lang w:val="uk-UA"/>
        </w:rPr>
        <w:t>.0</w:t>
      </w:r>
      <w:r w:rsidR="00EB7142">
        <w:rPr>
          <w:sz w:val="28"/>
          <w:szCs w:val="28"/>
          <w:lang w:val="uk-UA"/>
        </w:rPr>
        <w:t>5</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962"/>
      </w:tblGrid>
      <w:tr w:rsidR="00097AFC" w:rsidRPr="001D4173" w:rsidTr="00EB7142">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685" w:type="dxa"/>
          </w:tcPr>
          <w:p w:rsidR="00097AFC" w:rsidRPr="00EB7142" w:rsidRDefault="00097AFC" w:rsidP="001D4173">
            <w:pPr>
              <w:jc w:val="center"/>
              <w:rPr>
                <w:b/>
                <w:lang w:val="uk-UA"/>
              </w:rPr>
            </w:pPr>
            <w:r w:rsidRPr="00EB7142">
              <w:rPr>
                <w:b/>
                <w:lang w:val="uk-UA"/>
              </w:rPr>
              <w:t>Автотранспорт</w:t>
            </w:r>
          </w:p>
        </w:tc>
        <w:tc>
          <w:tcPr>
            <w:tcW w:w="4962" w:type="dxa"/>
          </w:tcPr>
          <w:p w:rsidR="00097AFC" w:rsidRPr="00EB7142" w:rsidRDefault="00097AFC" w:rsidP="001D4173">
            <w:pPr>
              <w:jc w:val="center"/>
              <w:rPr>
                <w:b/>
                <w:lang w:val="uk-UA"/>
              </w:rPr>
            </w:pPr>
            <w:r w:rsidRPr="00EB7142">
              <w:rPr>
                <w:b/>
                <w:lang w:val="uk-UA"/>
              </w:rPr>
              <w:t>Водій</w:t>
            </w:r>
          </w:p>
        </w:tc>
      </w:tr>
      <w:tr w:rsidR="003962FB" w:rsidRPr="00EB7142" w:rsidTr="00EB7142">
        <w:tc>
          <w:tcPr>
            <w:tcW w:w="959" w:type="dxa"/>
          </w:tcPr>
          <w:p w:rsidR="003962FB" w:rsidRPr="00457031" w:rsidRDefault="00EB7142" w:rsidP="00CE4CE3">
            <w:pPr>
              <w:jc w:val="center"/>
              <w:rPr>
                <w:highlight w:val="yellow"/>
                <w:lang w:val="uk-UA"/>
              </w:rPr>
            </w:pPr>
            <w:r w:rsidRPr="00457031">
              <w:rPr>
                <w:highlight w:val="yellow"/>
                <w:lang w:val="uk-UA"/>
              </w:rPr>
              <w:t>1</w:t>
            </w:r>
          </w:p>
        </w:tc>
        <w:tc>
          <w:tcPr>
            <w:tcW w:w="3685" w:type="dxa"/>
          </w:tcPr>
          <w:p w:rsidR="003962FB" w:rsidRPr="00457031" w:rsidRDefault="00AF0A6B" w:rsidP="00AF0A6B">
            <w:pPr>
              <w:rPr>
                <w:highlight w:val="yellow"/>
                <w:lang w:val="uk-UA"/>
              </w:rPr>
            </w:pPr>
            <w:r w:rsidRPr="00457031">
              <w:rPr>
                <w:highlight w:val="yellow"/>
                <w:lang w:val="uk-UA"/>
              </w:rPr>
              <w:t>ЕТАЛОН А08116Ш</w:t>
            </w:r>
            <w:r w:rsidRPr="00457031">
              <w:rPr>
                <w:highlight w:val="yellow"/>
                <w:lang w:val="uk-UA"/>
              </w:rPr>
              <w:tab/>
              <w:t>АХ 8112 НО</w:t>
            </w:r>
          </w:p>
        </w:tc>
        <w:tc>
          <w:tcPr>
            <w:tcW w:w="4962" w:type="dxa"/>
          </w:tcPr>
          <w:p w:rsidR="003962FB" w:rsidRPr="00457031" w:rsidRDefault="00AF0A6B" w:rsidP="001D4173">
            <w:pPr>
              <w:rPr>
                <w:highlight w:val="yellow"/>
                <w:lang w:val="uk-UA"/>
              </w:rPr>
            </w:pPr>
            <w:proofErr w:type="spellStart"/>
            <w:r w:rsidRPr="00457031">
              <w:rPr>
                <w:highlight w:val="yellow"/>
                <w:lang w:val="uk-UA"/>
              </w:rPr>
              <w:t>Наговіцин</w:t>
            </w:r>
            <w:proofErr w:type="spellEnd"/>
            <w:r w:rsidRPr="00457031">
              <w:rPr>
                <w:highlight w:val="yellow"/>
                <w:lang w:val="uk-UA"/>
              </w:rPr>
              <w:t xml:space="preserve"> Валентин Аркадійович</w:t>
            </w:r>
          </w:p>
        </w:tc>
      </w:tr>
    </w:tbl>
    <w:p w:rsidR="00097AFC" w:rsidRPr="00EB7142" w:rsidRDefault="00097AFC" w:rsidP="00097AFC">
      <w:pPr>
        <w:jc w:val="center"/>
        <w:rPr>
          <w:lang w:val="uk-UA"/>
        </w:rPr>
      </w:pPr>
    </w:p>
    <w:sectPr w:rsidR="00097AFC" w:rsidRPr="00EB7142" w:rsidSect="00457031">
      <w:pgSz w:w="11906" w:h="16838"/>
      <w:pgMar w:top="568" w:right="70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5E" w:rsidRDefault="0041685E" w:rsidP="00457031">
      <w:r>
        <w:separator/>
      </w:r>
    </w:p>
  </w:endnote>
  <w:endnote w:type="continuationSeparator" w:id="0">
    <w:p w:rsidR="0041685E" w:rsidRDefault="0041685E" w:rsidP="004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5E" w:rsidRDefault="0041685E" w:rsidP="00457031">
      <w:r>
        <w:separator/>
      </w:r>
    </w:p>
  </w:footnote>
  <w:footnote w:type="continuationSeparator" w:id="0">
    <w:p w:rsidR="0041685E" w:rsidRDefault="0041685E" w:rsidP="0045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5"/>
  </w:num>
  <w:num w:numId="5">
    <w:abstractNumId w:val="0"/>
  </w:num>
  <w:num w:numId="6">
    <w:abstractNumId w:val="11"/>
  </w:num>
  <w:num w:numId="7">
    <w:abstractNumId w:val="6"/>
  </w:num>
  <w:num w:numId="8">
    <w:abstractNumId w:val="8"/>
  </w:num>
  <w:num w:numId="9">
    <w:abstractNumId w:val="1"/>
  </w:num>
  <w:num w:numId="10">
    <w:abstractNumId w:val="3"/>
  </w:num>
  <w:num w:numId="11">
    <w:abstractNumId w:val="9"/>
  </w:num>
  <w:num w:numId="12">
    <w:abstractNumId w:val="14"/>
  </w:num>
  <w:num w:numId="13">
    <w:abstractNumId w:val="10"/>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56BA"/>
    <w:rsid w:val="00013493"/>
    <w:rsid w:val="00015D5E"/>
    <w:rsid w:val="00015E02"/>
    <w:rsid w:val="00016250"/>
    <w:rsid w:val="00022124"/>
    <w:rsid w:val="000303D3"/>
    <w:rsid w:val="00031629"/>
    <w:rsid w:val="00037DED"/>
    <w:rsid w:val="00063A20"/>
    <w:rsid w:val="000745CD"/>
    <w:rsid w:val="00097AFC"/>
    <w:rsid w:val="000B366F"/>
    <w:rsid w:val="000C0BAF"/>
    <w:rsid w:val="000F7266"/>
    <w:rsid w:val="00122D10"/>
    <w:rsid w:val="00122F54"/>
    <w:rsid w:val="00132020"/>
    <w:rsid w:val="00136365"/>
    <w:rsid w:val="001717A9"/>
    <w:rsid w:val="00171D33"/>
    <w:rsid w:val="0018164D"/>
    <w:rsid w:val="00195A97"/>
    <w:rsid w:val="001A6CCD"/>
    <w:rsid w:val="001B2234"/>
    <w:rsid w:val="001C2132"/>
    <w:rsid w:val="001C2C4B"/>
    <w:rsid w:val="001D11A1"/>
    <w:rsid w:val="001D4173"/>
    <w:rsid w:val="002258C5"/>
    <w:rsid w:val="002265A8"/>
    <w:rsid w:val="0024110D"/>
    <w:rsid w:val="00245E65"/>
    <w:rsid w:val="00256E95"/>
    <w:rsid w:val="002727C9"/>
    <w:rsid w:val="00273444"/>
    <w:rsid w:val="002939DB"/>
    <w:rsid w:val="002D4388"/>
    <w:rsid w:val="002D74AD"/>
    <w:rsid w:val="003117F8"/>
    <w:rsid w:val="0032363A"/>
    <w:rsid w:val="003263AF"/>
    <w:rsid w:val="00326D61"/>
    <w:rsid w:val="00335168"/>
    <w:rsid w:val="00351A89"/>
    <w:rsid w:val="00355591"/>
    <w:rsid w:val="003566CC"/>
    <w:rsid w:val="00385A53"/>
    <w:rsid w:val="0039030C"/>
    <w:rsid w:val="003962FB"/>
    <w:rsid w:val="003B10FC"/>
    <w:rsid w:val="003B1D2F"/>
    <w:rsid w:val="003B66DD"/>
    <w:rsid w:val="003C48FF"/>
    <w:rsid w:val="003E2494"/>
    <w:rsid w:val="003F6895"/>
    <w:rsid w:val="0041685E"/>
    <w:rsid w:val="00435A2D"/>
    <w:rsid w:val="0045493E"/>
    <w:rsid w:val="00457031"/>
    <w:rsid w:val="00462BC6"/>
    <w:rsid w:val="00481956"/>
    <w:rsid w:val="004916BD"/>
    <w:rsid w:val="004917D5"/>
    <w:rsid w:val="004A09A2"/>
    <w:rsid w:val="004D4FAD"/>
    <w:rsid w:val="004E3DA1"/>
    <w:rsid w:val="004F3CA6"/>
    <w:rsid w:val="005279EA"/>
    <w:rsid w:val="00543E3A"/>
    <w:rsid w:val="00573BA3"/>
    <w:rsid w:val="005A384A"/>
    <w:rsid w:val="005A4FD5"/>
    <w:rsid w:val="005B3F0F"/>
    <w:rsid w:val="005F75E4"/>
    <w:rsid w:val="0060372E"/>
    <w:rsid w:val="0063785D"/>
    <w:rsid w:val="006445D7"/>
    <w:rsid w:val="00647B4A"/>
    <w:rsid w:val="006B1360"/>
    <w:rsid w:val="006C3F39"/>
    <w:rsid w:val="006F1084"/>
    <w:rsid w:val="00730F7C"/>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07895"/>
    <w:rsid w:val="00836EEF"/>
    <w:rsid w:val="00842C0B"/>
    <w:rsid w:val="0086773F"/>
    <w:rsid w:val="00873886"/>
    <w:rsid w:val="008B3918"/>
    <w:rsid w:val="008C7528"/>
    <w:rsid w:val="0097521E"/>
    <w:rsid w:val="009D213B"/>
    <w:rsid w:val="009F447F"/>
    <w:rsid w:val="00A0329D"/>
    <w:rsid w:val="00A41FCC"/>
    <w:rsid w:val="00A620E6"/>
    <w:rsid w:val="00A6306A"/>
    <w:rsid w:val="00A636B1"/>
    <w:rsid w:val="00A736B8"/>
    <w:rsid w:val="00A75477"/>
    <w:rsid w:val="00A84F1F"/>
    <w:rsid w:val="00AB1E9C"/>
    <w:rsid w:val="00AE1090"/>
    <w:rsid w:val="00AE6B36"/>
    <w:rsid w:val="00AE7339"/>
    <w:rsid w:val="00AF0A6B"/>
    <w:rsid w:val="00B13CDB"/>
    <w:rsid w:val="00B20BBE"/>
    <w:rsid w:val="00B213E9"/>
    <w:rsid w:val="00B21792"/>
    <w:rsid w:val="00B31764"/>
    <w:rsid w:val="00B64C73"/>
    <w:rsid w:val="00B82486"/>
    <w:rsid w:val="00B91AA5"/>
    <w:rsid w:val="00BD1A66"/>
    <w:rsid w:val="00C25C7E"/>
    <w:rsid w:val="00C47D47"/>
    <w:rsid w:val="00C54BAC"/>
    <w:rsid w:val="00C65AF8"/>
    <w:rsid w:val="00C707E9"/>
    <w:rsid w:val="00C71638"/>
    <w:rsid w:val="00C9049A"/>
    <w:rsid w:val="00CA7CBC"/>
    <w:rsid w:val="00CB018F"/>
    <w:rsid w:val="00CB1DCF"/>
    <w:rsid w:val="00CD64DD"/>
    <w:rsid w:val="00CD77FE"/>
    <w:rsid w:val="00CE4CE3"/>
    <w:rsid w:val="00D40823"/>
    <w:rsid w:val="00D45D06"/>
    <w:rsid w:val="00D641D6"/>
    <w:rsid w:val="00D766DF"/>
    <w:rsid w:val="00D8285D"/>
    <w:rsid w:val="00D951D5"/>
    <w:rsid w:val="00DB1422"/>
    <w:rsid w:val="00DB2405"/>
    <w:rsid w:val="00DC58A5"/>
    <w:rsid w:val="00DF155E"/>
    <w:rsid w:val="00DF6383"/>
    <w:rsid w:val="00E47569"/>
    <w:rsid w:val="00E6652B"/>
    <w:rsid w:val="00E84E68"/>
    <w:rsid w:val="00EB7142"/>
    <w:rsid w:val="00ED14C8"/>
    <w:rsid w:val="00ED4A88"/>
    <w:rsid w:val="00ED5D8E"/>
    <w:rsid w:val="00EE418F"/>
    <w:rsid w:val="00EE56BA"/>
    <w:rsid w:val="00EE5760"/>
    <w:rsid w:val="00EF7251"/>
    <w:rsid w:val="00F103C9"/>
    <w:rsid w:val="00F1639C"/>
    <w:rsid w:val="00F20041"/>
    <w:rsid w:val="00F5268E"/>
    <w:rsid w:val="00F5461C"/>
    <w:rsid w:val="00F55FED"/>
    <w:rsid w:val="00F7251C"/>
    <w:rsid w:val="00F8025F"/>
    <w:rsid w:val="00FA4A74"/>
    <w:rsid w:val="00FD0861"/>
    <w:rsid w:val="00FF1F7A"/>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0B63-198A-488D-B86B-F08D5E5D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1</Pages>
  <Words>4943</Words>
  <Characters>2818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Методкабинет</dc:creator>
  <cp:keywords/>
  <dc:description/>
  <cp:lastModifiedBy>XTreme.ws</cp:lastModifiedBy>
  <cp:revision>24</cp:revision>
  <cp:lastPrinted>2021-05-24T05:38:00Z</cp:lastPrinted>
  <dcterms:created xsi:type="dcterms:W3CDTF">2015-04-22T08:29:00Z</dcterms:created>
  <dcterms:modified xsi:type="dcterms:W3CDTF">2021-05-24T06:49:00Z</dcterms:modified>
</cp:coreProperties>
</file>