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59" w:rsidRDefault="00372901" w:rsidP="00244659">
      <w:pPr>
        <w:pStyle w:val="af6"/>
        <w:spacing w:after="0"/>
        <w:ind w:left="3969"/>
        <w:rPr>
          <w:b/>
          <w:bCs/>
          <w:szCs w:val="28"/>
          <w:bdr w:val="none" w:sz="0" w:space="0" w:color="auto" w:frame="1"/>
          <w:lang w:val="uk-UA"/>
        </w:rPr>
      </w:pPr>
      <w:r w:rsidRPr="00244659">
        <w:rPr>
          <w:b/>
          <w:bCs/>
          <w:szCs w:val="28"/>
          <w:bdr w:val="none" w:sz="0" w:space="0" w:color="auto" w:frame="1"/>
          <w:lang w:val="uk-UA"/>
        </w:rPr>
        <w:t xml:space="preserve"> Додаток </w:t>
      </w:r>
    </w:p>
    <w:p w:rsidR="00372901" w:rsidRPr="00244659" w:rsidRDefault="00372901" w:rsidP="00244659">
      <w:pPr>
        <w:pStyle w:val="af6"/>
        <w:tabs>
          <w:tab w:val="center" w:leader="underscore" w:pos="8164"/>
        </w:tabs>
        <w:spacing w:after="0"/>
        <w:ind w:left="3969"/>
        <w:rPr>
          <w:b/>
          <w:szCs w:val="28"/>
          <w:lang w:val="uk-UA"/>
        </w:rPr>
      </w:pPr>
      <w:r w:rsidRPr="00244659">
        <w:rPr>
          <w:b/>
          <w:bCs/>
          <w:szCs w:val="28"/>
          <w:bdr w:val="none" w:sz="0" w:space="0" w:color="auto" w:frame="1"/>
          <w:lang w:val="uk-UA"/>
        </w:rPr>
        <w:t>до Положення</w:t>
      </w:r>
      <w:r w:rsidRPr="00372901">
        <w:rPr>
          <w:b/>
          <w:bCs/>
          <w:color w:val="333333"/>
          <w:szCs w:val="28"/>
          <w:bdr w:val="none" w:sz="0" w:space="0" w:color="auto" w:frame="1"/>
          <w:lang w:val="uk-UA"/>
        </w:rPr>
        <w:t xml:space="preserve"> </w:t>
      </w:r>
      <w:r w:rsidR="00244659" w:rsidRPr="00244659">
        <w:rPr>
          <w:rFonts w:eastAsia="Calibri"/>
          <w:b/>
          <w:bCs/>
          <w:color w:val="000000"/>
          <w:szCs w:val="28"/>
          <w:lang w:val="uk-UA"/>
        </w:rPr>
        <w:t>про конкурс на посаду керівника комунального закладу загальної середньої  освіти Золочівської селищної ради</w:t>
      </w:r>
      <w:r w:rsidR="00244659">
        <w:rPr>
          <w:rFonts w:eastAsia="Calibri"/>
          <w:b/>
          <w:bCs/>
          <w:color w:val="000000"/>
          <w:szCs w:val="28"/>
          <w:lang w:val="uk-UA"/>
        </w:rPr>
        <w:t xml:space="preserve">, затвердженого  </w:t>
      </w:r>
      <w:r w:rsidR="00244659" w:rsidRPr="00CC4C5D">
        <w:rPr>
          <w:b/>
          <w:szCs w:val="28"/>
          <w:lang w:val="uk-UA"/>
        </w:rPr>
        <w:t>р</w:t>
      </w:r>
      <w:r w:rsidR="00244659" w:rsidRPr="00244659">
        <w:rPr>
          <w:b/>
          <w:szCs w:val="28"/>
          <w:lang w:val="uk-UA"/>
        </w:rPr>
        <w:t>ішення</w:t>
      </w:r>
      <w:r w:rsidR="00244659" w:rsidRPr="00CC4C5D">
        <w:rPr>
          <w:b/>
          <w:szCs w:val="28"/>
          <w:lang w:val="uk-UA"/>
        </w:rPr>
        <w:t>м</w:t>
      </w:r>
      <w:r w:rsidR="00244659" w:rsidRPr="00244659">
        <w:rPr>
          <w:b/>
          <w:szCs w:val="28"/>
          <w:lang w:val="uk-UA"/>
        </w:rPr>
        <w:t xml:space="preserve"> </w:t>
      </w:r>
      <w:r w:rsidR="006B4D0F">
        <w:rPr>
          <w:b/>
          <w:szCs w:val="28"/>
          <w:lang w:val="uk-UA"/>
        </w:rPr>
        <w:t>ХІ</w:t>
      </w:r>
      <w:r w:rsidR="00244659" w:rsidRPr="00244659">
        <w:rPr>
          <w:b/>
          <w:color w:val="FF0000"/>
          <w:szCs w:val="28"/>
          <w:lang w:val="uk-UA"/>
        </w:rPr>
        <w:t xml:space="preserve"> </w:t>
      </w:r>
      <w:r w:rsidR="00244659" w:rsidRPr="00244659">
        <w:rPr>
          <w:b/>
          <w:szCs w:val="28"/>
          <w:lang w:val="uk-UA"/>
        </w:rPr>
        <w:t>сесії</w:t>
      </w:r>
      <w:r w:rsidR="00244659">
        <w:rPr>
          <w:b/>
          <w:szCs w:val="28"/>
          <w:lang w:val="uk-UA"/>
        </w:rPr>
        <w:t xml:space="preserve"> </w:t>
      </w:r>
      <w:r w:rsidR="00244659" w:rsidRPr="00244659">
        <w:rPr>
          <w:b/>
          <w:szCs w:val="28"/>
          <w:lang w:val="uk-UA"/>
        </w:rPr>
        <w:t>Золочівської селищної  ради</w:t>
      </w:r>
      <w:r w:rsidR="00244659">
        <w:rPr>
          <w:b/>
          <w:szCs w:val="28"/>
          <w:lang w:val="uk-UA"/>
        </w:rPr>
        <w:t xml:space="preserve"> </w:t>
      </w:r>
      <w:r w:rsidR="00244659" w:rsidRPr="00CC4C5D">
        <w:rPr>
          <w:b/>
          <w:szCs w:val="28"/>
          <w:lang w:val="en-US"/>
        </w:rPr>
        <w:t>VIII</w:t>
      </w:r>
      <w:r w:rsidR="00244659" w:rsidRPr="00244659">
        <w:rPr>
          <w:b/>
          <w:szCs w:val="28"/>
          <w:lang w:val="uk-UA"/>
        </w:rPr>
        <w:t xml:space="preserve"> скликання</w:t>
      </w:r>
      <w:r w:rsidR="00244659" w:rsidRPr="00CC4C5D">
        <w:rPr>
          <w:b/>
          <w:szCs w:val="28"/>
          <w:lang w:val="uk-UA"/>
        </w:rPr>
        <w:t xml:space="preserve"> </w:t>
      </w:r>
      <w:r w:rsidR="006B4D0F">
        <w:rPr>
          <w:b/>
          <w:szCs w:val="28"/>
          <w:lang w:val="uk-UA"/>
        </w:rPr>
        <w:t xml:space="preserve"> </w:t>
      </w:r>
      <w:r w:rsidR="00244659">
        <w:rPr>
          <w:b/>
          <w:szCs w:val="28"/>
          <w:lang w:val="uk-UA"/>
        </w:rPr>
        <w:t xml:space="preserve"> </w:t>
      </w:r>
      <w:r w:rsidR="00244659" w:rsidRPr="00244659">
        <w:rPr>
          <w:b/>
          <w:szCs w:val="28"/>
          <w:lang w:val="uk-UA"/>
        </w:rPr>
        <w:t xml:space="preserve">від </w:t>
      </w:r>
      <w:r w:rsidR="006B4D0F">
        <w:rPr>
          <w:b/>
          <w:szCs w:val="28"/>
          <w:lang w:val="uk-UA"/>
        </w:rPr>
        <w:t>«04</w:t>
      </w:r>
      <w:r w:rsidR="00244659" w:rsidRPr="00244659">
        <w:rPr>
          <w:b/>
          <w:szCs w:val="28"/>
          <w:lang w:val="uk-UA"/>
        </w:rPr>
        <w:t>»</w:t>
      </w:r>
      <w:r w:rsidR="006B4D0F">
        <w:rPr>
          <w:b/>
          <w:szCs w:val="28"/>
          <w:lang w:val="uk-UA"/>
        </w:rPr>
        <w:t xml:space="preserve"> сер</w:t>
      </w:r>
      <w:r w:rsidR="00244659" w:rsidRPr="00CC4C5D">
        <w:rPr>
          <w:b/>
          <w:szCs w:val="28"/>
          <w:lang w:val="uk-UA"/>
        </w:rPr>
        <w:t>пня</w:t>
      </w:r>
      <w:r w:rsidR="00244659" w:rsidRPr="00CC4C5D">
        <w:rPr>
          <w:b/>
          <w:color w:val="FF0000"/>
          <w:szCs w:val="28"/>
          <w:lang w:val="uk-UA"/>
        </w:rPr>
        <w:t xml:space="preserve"> </w:t>
      </w:r>
      <w:r w:rsidR="00244659" w:rsidRPr="00CC4C5D">
        <w:rPr>
          <w:b/>
          <w:szCs w:val="28"/>
          <w:lang w:val="uk-UA"/>
        </w:rPr>
        <w:t>20</w:t>
      </w:r>
      <w:r w:rsidR="006B4D0F">
        <w:rPr>
          <w:b/>
          <w:szCs w:val="28"/>
          <w:lang w:val="uk-UA"/>
        </w:rPr>
        <w:t>21</w:t>
      </w:r>
      <w:r w:rsidR="00244659" w:rsidRPr="00CC4C5D">
        <w:rPr>
          <w:b/>
          <w:szCs w:val="28"/>
          <w:lang w:val="uk-UA"/>
        </w:rPr>
        <w:t xml:space="preserve"> </w:t>
      </w:r>
      <w:r w:rsidR="00244659" w:rsidRPr="00244659">
        <w:rPr>
          <w:b/>
          <w:szCs w:val="28"/>
          <w:lang w:val="uk-UA"/>
        </w:rPr>
        <w:t>р</w:t>
      </w:r>
      <w:r w:rsidR="00244659" w:rsidRPr="00CC4C5D">
        <w:rPr>
          <w:b/>
          <w:szCs w:val="28"/>
          <w:lang w:val="uk-UA"/>
        </w:rPr>
        <w:t>оку</w:t>
      </w:r>
      <w:r w:rsidR="00244659">
        <w:rPr>
          <w:b/>
          <w:szCs w:val="28"/>
          <w:lang w:val="uk-UA"/>
        </w:rPr>
        <w:t xml:space="preserve"> </w:t>
      </w:r>
      <w:r w:rsidR="006B4D0F">
        <w:rPr>
          <w:b/>
          <w:szCs w:val="28"/>
          <w:lang w:val="uk-UA"/>
        </w:rPr>
        <w:t xml:space="preserve"> № 1560</w:t>
      </w:r>
    </w:p>
    <w:p w:rsidR="00372901" w:rsidRPr="00372901" w:rsidRDefault="00372901" w:rsidP="00372901">
      <w:pPr>
        <w:keepNext/>
        <w:spacing w:after="0"/>
        <w:ind w:left="4248" w:firstLine="708"/>
        <w:contextualSpacing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</w:pPr>
    </w:p>
    <w:p w:rsidR="00F67FA5" w:rsidRPr="00705BB9" w:rsidRDefault="00F67FA5" w:rsidP="000F70C0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val="ru-RU" w:eastAsia="ru-RU" w:bidi="ar-SA"/>
        </w:rPr>
      </w:pPr>
      <w:r w:rsidRPr="00705BB9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>Критерії оцінювання</w:t>
      </w:r>
    </w:p>
    <w:p w:rsidR="00F67FA5" w:rsidRPr="00705BB9" w:rsidRDefault="006A36ED" w:rsidP="000F70C0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к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омп’</w:t>
      </w:r>
      <w:r w:rsidR="009D11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ютерного</w:t>
      </w:r>
      <w:proofErr w:type="spellEnd"/>
      <w:r w:rsidR="009D11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F67FA5"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тестування на знання закон</w:t>
      </w:r>
      <w:r w:rsidR="000777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одавства України у сфері освіти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, </w:t>
      </w:r>
      <w:r w:rsidR="00AA61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2B20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ситуаційного завдання, </w:t>
      </w:r>
      <w:r w:rsidR="00483F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483F1C"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презентації </w:t>
      </w:r>
      <w:r w:rsidR="00AA61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 </w:t>
      </w:r>
      <w:proofErr w:type="gramStart"/>
      <w:r w:rsidR="002B20FB" w:rsidRPr="002B20FB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перспективного</w:t>
      </w:r>
      <w:proofErr w:type="gramEnd"/>
      <w:r w:rsidR="002B20FB" w:rsidRPr="002B20FB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плану розвитку закладу загальної середньої освіти </w:t>
      </w:r>
      <w:r w:rsidR="00F67FA5"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конкурс</w:t>
      </w:r>
      <w:r w:rsidR="000777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у</w:t>
      </w:r>
      <w:r w:rsidR="00F67FA5"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на посаду</w:t>
      </w:r>
      <w:r w:rsidR="0076467A"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0777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керівника комунального закладу загальної середньої освіти Золочівської селищної ради</w:t>
      </w:r>
    </w:p>
    <w:p w:rsidR="00F67FA5" w:rsidRPr="00400788" w:rsidRDefault="00F67FA5" w:rsidP="00400788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 w:bidi="ar-SA"/>
        </w:rPr>
      </w:pPr>
      <w:r w:rsidRPr="00705BB9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  <w:t> </w:t>
      </w:r>
    </w:p>
    <w:p w:rsidR="00F67FA5" w:rsidRPr="00705BB9" w:rsidRDefault="00154777" w:rsidP="000F70C0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uk-UA" w:eastAsia="ru-RU" w:bidi="ar-SA"/>
        </w:rPr>
        <w:t>І. Комп’ютерне т</w:t>
      </w:r>
      <w:r w:rsidR="00F67FA5" w:rsidRPr="00705BB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uk-UA" w:eastAsia="ru-RU" w:bidi="ar-SA"/>
        </w:rPr>
        <w:t>естування</w:t>
      </w:r>
      <w:r w:rsidR="00E8721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uk-UA" w:eastAsia="ru-RU" w:bidi="ar-SA"/>
        </w:rPr>
        <w:t xml:space="preserve"> </w:t>
      </w:r>
    </w:p>
    <w:p w:rsidR="0076467A" w:rsidRPr="00400788" w:rsidRDefault="00876689" w:rsidP="000F70C0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u w:val="single"/>
          <w:lang w:val="ru-RU" w:eastAsia="ru-RU" w:bidi="ar-SA"/>
        </w:rPr>
      </w:pPr>
      <w:r w:rsidRPr="00C11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7FA5" w:rsidRPr="00C1164D" w:rsidRDefault="00E8721B" w:rsidP="000F70C0">
      <w:pPr>
        <w:shd w:val="clear" w:color="auto" w:fill="FFFFFF"/>
        <w:ind w:right="225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spellStart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Із</w:t>
      </w:r>
      <w:proofErr w:type="spellEnd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загального</w:t>
      </w:r>
      <w:proofErr w:type="spellEnd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переліку</w:t>
      </w:r>
      <w:proofErr w:type="spellEnd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питань</w:t>
      </w:r>
      <w:proofErr w:type="spellEnd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для кожного </w:t>
      </w:r>
      <w:proofErr w:type="spellStart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учасника</w:t>
      </w:r>
      <w:proofErr w:type="spellEnd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="00483F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комп'ютерного</w:t>
      </w:r>
      <w:proofErr w:type="spellEnd"/>
      <w:r w:rsidR="00483F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т</w:t>
      </w:r>
      <w:proofErr w:type="spellStart"/>
      <w:r w:rsidR="0076467A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естування</w:t>
      </w:r>
      <w:proofErr w:type="spellEnd"/>
      <w:r w:rsidR="0076467A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proofErr w:type="gramStart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обирається</w:t>
      </w:r>
      <w:proofErr w:type="gramEnd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76467A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3</w:t>
      </w:r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5</w:t>
      </w:r>
      <w:r w:rsidR="00F67FA5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тестових </w:t>
      </w:r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питань.</w:t>
      </w:r>
      <w:r w:rsid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F67FA5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Кожне </w:t>
      </w:r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питання</w:t>
      </w:r>
      <w:r w:rsidR="00F67FA5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передбачає чотир</w:t>
      </w:r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и варіанти відповідей, лише один з яких є правильним</w:t>
      </w:r>
      <w:r w:rsidR="00F67FA5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.</w:t>
      </w:r>
      <w:r w:rsid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016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Комп</w:t>
      </w:r>
      <w:r w:rsidR="007A6D3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’ют</w:t>
      </w:r>
      <w:r w:rsidR="00016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ерне т</w:t>
      </w:r>
      <w:r w:rsidR="00F67FA5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естуван</w:t>
      </w:r>
      <w:r w:rsidR="00D17869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ня проходить </w:t>
      </w:r>
      <w:r w:rsidR="009D115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2</w:t>
      </w:r>
      <w:r w:rsidR="00F67FA5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0 хвилин у присутності членів</w:t>
      </w:r>
      <w:r w:rsid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конкурсної </w:t>
      </w:r>
      <w:r w:rsidR="00F67FA5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комісії.</w:t>
      </w:r>
    </w:p>
    <w:p w:rsidR="00F67FA5" w:rsidRPr="00C1164D" w:rsidRDefault="00483F1C" w:rsidP="000F70C0">
      <w:pPr>
        <w:shd w:val="clear" w:color="auto" w:fill="FFFFFF"/>
        <w:ind w:right="225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     </w:t>
      </w:r>
      <w:r w:rsid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О</w:t>
      </w:r>
      <w:r w:rsidR="00F67FA5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цінювання </w:t>
      </w:r>
      <w:r w:rsid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здійснюється </w:t>
      </w:r>
      <w:r w:rsidR="00F67FA5" w:rsidRPr="006A36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uk-UA" w:eastAsia="ru-RU" w:bidi="ar-SA"/>
        </w:rPr>
        <w:t>за такими критеріями</w:t>
      </w:r>
      <w:r w:rsidR="00F67FA5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:</w:t>
      </w:r>
    </w:p>
    <w:p w:rsidR="00F67FA5" w:rsidRPr="00C1164D" w:rsidRDefault="004F3629" w:rsidP="000F70C0">
      <w:pPr>
        <w:shd w:val="clear" w:color="auto" w:fill="FFFFFF"/>
        <w:ind w:right="45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483F1C">
        <w:rPr>
          <w:rFonts w:ascii="Times New Roman" w:hAnsi="Times New Roman" w:cs="Times New Roman"/>
          <w:b/>
          <w:sz w:val="28"/>
          <w:szCs w:val="28"/>
          <w:lang w:val="ru-RU"/>
        </w:rPr>
        <w:t>1 бал</w:t>
      </w:r>
      <w:r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 - </w:t>
      </w:r>
      <w:r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proofErr w:type="gramStart"/>
      <w:r w:rsidR="0076467A" w:rsidRPr="00C1164D">
        <w:rPr>
          <w:rFonts w:ascii="Times New Roman" w:hAnsi="Times New Roman" w:cs="Times New Roman"/>
          <w:sz w:val="28"/>
          <w:szCs w:val="28"/>
          <w:lang w:val="ru-RU"/>
        </w:rPr>
        <w:t>правильна</w:t>
      </w:r>
      <w:proofErr w:type="gramEnd"/>
      <w:r w:rsidR="0076467A"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6467A" w:rsidRPr="00C1164D">
        <w:rPr>
          <w:rFonts w:ascii="Times New Roman" w:hAnsi="Times New Roman" w:cs="Times New Roman"/>
          <w:sz w:val="28"/>
          <w:szCs w:val="28"/>
          <w:lang w:val="ru-RU"/>
        </w:rPr>
        <w:t>ві</w:t>
      </w:r>
      <w:r w:rsidRPr="00C1164D">
        <w:rPr>
          <w:rFonts w:ascii="Times New Roman" w:hAnsi="Times New Roman" w:cs="Times New Roman"/>
          <w:sz w:val="28"/>
          <w:szCs w:val="28"/>
          <w:lang w:val="ru-RU"/>
        </w:rPr>
        <w:t>дповідь</w:t>
      </w:r>
      <w:proofErr w:type="spellEnd"/>
      <w:r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1164D">
        <w:rPr>
          <w:rFonts w:ascii="Times New Roman" w:hAnsi="Times New Roman" w:cs="Times New Roman"/>
          <w:sz w:val="28"/>
          <w:szCs w:val="28"/>
          <w:lang w:val="ru-RU"/>
        </w:rPr>
        <w:t>одне</w:t>
      </w:r>
      <w:proofErr w:type="spellEnd"/>
      <w:r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164D">
        <w:rPr>
          <w:rFonts w:ascii="Times New Roman" w:hAnsi="Times New Roman" w:cs="Times New Roman"/>
          <w:sz w:val="28"/>
          <w:szCs w:val="28"/>
          <w:lang w:val="ru-RU"/>
        </w:rPr>
        <w:t>тестове</w:t>
      </w:r>
      <w:proofErr w:type="spellEnd"/>
      <w:r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164D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C1164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67FA5" w:rsidRPr="00C1164D" w:rsidRDefault="004F3629" w:rsidP="000F70C0">
      <w:pPr>
        <w:shd w:val="clear" w:color="auto" w:fill="FFFFFF"/>
        <w:ind w:right="45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483F1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 w:bidi="ar-SA"/>
        </w:rPr>
        <w:t>0</w:t>
      </w:r>
      <w:r w:rsidR="00F67FA5" w:rsidRPr="00483F1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балів</w:t>
      </w:r>
      <w:r w:rsidR="00F67FA5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– за неправильну відповідь.</w:t>
      </w:r>
    </w:p>
    <w:p w:rsidR="00F67FA5" w:rsidRPr="00C1164D" w:rsidRDefault="00F67FA5" w:rsidP="000F70C0">
      <w:pPr>
        <w:shd w:val="clear" w:color="auto" w:fill="FFFFFF"/>
        <w:ind w:right="225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Кандидати, які за ре</w:t>
      </w:r>
      <w:r w:rsidR="009C4B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зультатами тестування набрали 25</w:t>
      </w:r>
      <w:r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і менше балів, не допускаються до вирішення ситуаційного завдання та презентації перспективного плану розвитку закладу загальної середньої освіти.</w:t>
      </w:r>
    </w:p>
    <w:p w:rsidR="00F67FA5" w:rsidRPr="00C1164D" w:rsidRDefault="00E976AB" w:rsidP="000F70C0">
      <w:pPr>
        <w:shd w:val="clear" w:color="auto" w:fill="FFFFFF"/>
        <w:ind w:right="225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Кандидати, які набрали </w:t>
      </w:r>
      <w:r w:rsidR="009C4B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26</w:t>
      </w:r>
      <w:r w:rsidR="00F67FA5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і більше балів, допускаються до вирішення письмового ситуаційного завдання.</w:t>
      </w:r>
    </w:p>
    <w:p w:rsidR="0001580D" w:rsidRPr="00705BB9" w:rsidRDefault="0001580D" w:rsidP="000F70C0">
      <w:pPr>
        <w:shd w:val="clear" w:color="auto" w:fill="FFFFFF"/>
        <w:spacing w:after="0"/>
        <w:ind w:left="225" w:right="225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</w:p>
    <w:p w:rsidR="00F67FA5" w:rsidRPr="00116FFC" w:rsidRDefault="00F67FA5" w:rsidP="000F70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ru-RU" w:eastAsia="ru-RU" w:bidi="ar-SA"/>
        </w:rPr>
      </w:pPr>
      <w:r w:rsidRPr="00116FF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ІІ. </w:t>
      </w:r>
      <w:r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uk-UA" w:eastAsia="ru-RU" w:bidi="ar-SA"/>
        </w:rPr>
        <w:t>Ситуаційні завдання</w:t>
      </w:r>
    </w:p>
    <w:p w:rsidR="00F67FA5" w:rsidRPr="00400788" w:rsidRDefault="00F67FA5" w:rsidP="000F70C0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 w:bidi="ar-SA"/>
        </w:rPr>
      </w:pPr>
      <w:r w:rsidRPr="00705BB9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  <w:t> </w:t>
      </w:r>
    </w:p>
    <w:p w:rsidR="00876689" w:rsidRPr="00E441DF" w:rsidRDefault="00F67FA5" w:rsidP="000F70C0">
      <w:pPr>
        <w:shd w:val="clear" w:color="auto" w:fill="FFFFFF"/>
        <w:ind w:right="225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Ситуаційне завдання вирішується письмово державною мовою  15 хвилин.</w:t>
      </w:r>
      <w:r w:rsidR="00A832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E441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116F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Змі</w:t>
      </w:r>
      <w:proofErr w:type="gramStart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</w:t>
      </w:r>
      <w:proofErr w:type="spellEnd"/>
      <w:proofErr w:type="gramEnd"/>
      <w:r w:rsidR="00116F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відповіді</w:t>
      </w:r>
      <w:proofErr w:type="spellEnd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  </w:t>
      </w:r>
      <w:proofErr w:type="spellStart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ситуаційне</w:t>
      </w:r>
      <w:proofErr w:type="spellEnd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завдання</w:t>
      </w:r>
      <w:proofErr w:type="spellEnd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оцінюється</w:t>
      </w:r>
      <w:proofErr w:type="spellEnd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відповідно</w:t>
      </w:r>
      <w:proofErr w:type="spellEnd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 </w:t>
      </w:r>
      <w:proofErr w:type="spellStart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реалізації</w:t>
      </w:r>
      <w:proofErr w:type="spellEnd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876689"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наступних</w:t>
      </w:r>
      <w:proofErr w:type="spellEnd"/>
      <w:r w:rsidR="00876689"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компетентностей:</w:t>
      </w:r>
    </w:p>
    <w:p w:rsidR="00705BB9" w:rsidRPr="00C1164D" w:rsidRDefault="00705BB9" w:rsidP="000F70C0">
      <w:pPr>
        <w:pStyle w:val="Default"/>
        <w:spacing w:after="120"/>
        <w:rPr>
          <w:sz w:val="28"/>
          <w:szCs w:val="28"/>
        </w:rPr>
      </w:pPr>
      <w:r w:rsidRPr="00C1164D">
        <w:rPr>
          <w:sz w:val="28"/>
          <w:szCs w:val="28"/>
        </w:rPr>
        <w:t xml:space="preserve">- </w:t>
      </w:r>
      <w:proofErr w:type="spellStart"/>
      <w:r w:rsidRPr="00C1164D">
        <w:rPr>
          <w:sz w:val="28"/>
          <w:szCs w:val="28"/>
        </w:rPr>
        <w:t>нормативно-правова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компетентність</w:t>
      </w:r>
      <w:proofErr w:type="spellEnd"/>
      <w:r w:rsidRPr="00C1164D">
        <w:rPr>
          <w:sz w:val="28"/>
          <w:szCs w:val="28"/>
        </w:rPr>
        <w:t xml:space="preserve"> (</w:t>
      </w:r>
      <w:proofErr w:type="spellStart"/>
      <w:r w:rsidRPr="00C1164D">
        <w:rPr>
          <w:sz w:val="28"/>
          <w:szCs w:val="28"/>
        </w:rPr>
        <w:t>здатність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реалізовувати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освітню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політику</w:t>
      </w:r>
      <w:proofErr w:type="spellEnd"/>
      <w:r w:rsidRPr="00C1164D">
        <w:rPr>
          <w:sz w:val="28"/>
          <w:szCs w:val="28"/>
        </w:rPr>
        <w:t xml:space="preserve"> </w:t>
      </w:r>
      <w:r w:rsidR="00116FFC" w:rsidRPr="00C1164D">
        <w:rPr>
          <w:sz w:val="28"/>
          <w:szCs w:val="28"/>
          <w:lang w:val="uk-UA"/>
        </w:rPr>
        <w:t xml:space="preserve"> </w:t>
      </w:r>
      <w:r w:rsidRPr="00C1164D">
        <w:rPr>
          <w:sz w:val="28"/>
          <w:szCs w:val="28"/>
        </w:rPr>
        <w:t xml:space="preserve"> закладу </w:t>
      </w:r>
      <w:proofErr w:type="spellStart"/>
      <w:r w:rsidRPr="00C1164D">
        <w:rPr>
          <w:sz w:val="28"/>
          <w:szCs w:val="28"/>
        </w:rPr>
        <w:t>відповідно</w:t>
      </w:r>
      <w:proofErr w:type="spellEnd"/>
      <w:r w:rsidRPr="00C1164D">
        <w:rPr>
          <w:sz w:val="28"/>
          <w:szCs w:val="28"/>
        </w:rPr>
        <w:t xml:space="preserve"> до </w:t>
      </w:r>
      <w:proofErr w:type="spellStart"/>
      <w:r w:rsidRPr="00C1164D">
        <w:rPr>
          <w:sz w:val="28"/>
          <w:szCs w:val="28"/>
        </w:rPr>
        <w:t>вимог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і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стандартів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державної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політики</w:t>
      </w:r>
      <w:proofErr w:type="spellEnd"/>
      <w:r w:rsidRPr="00C1164D">
        <w:rPr>
          <w:sz w:val="28"/>
          <w:szCs w:val="28"/>
        </w:rPr>
        <w:t xml:space="preserve"> в </w:t>
      </w:r>
      <w:proofErr w:type="spellStart"/>
      <w:r w:rsidRPr="00C1164D">
        <w:rPr>
          <w:sz w:val="28"/>
          <w:szCs w:val="28"/>
        </w:rPr>
        <w:t>сфері</w:t>
      </w:r>
      <w:proofErr w:type="spellEnd"/>
      <w:r w:rsidRPr="00C1164D">
        <w:rPr>
          <w:sz w:val="28"/>
          <w:szCs w:val="28"/>
        </w:rPr>
        <w:t xml:space="preserve"> освіти)</w:t>
      </w:r>
      <w:r w:rsidR="00E441DF">
        <w:rPr>
          <w:sz w:val="28"/>
          <w:szCs w:val="28"/>
          <w:lang w:val="uk-UA"/>
        </w:rPr>
        <w:t xml:space="preserve"> – </w:t>
      </w:r>
      <w:r w:rsidR="009D1158">
        <w:rPr>
          <w:sz w:val="28"/>
          <w:szCs w:val="28"/>
          <w:lang w:val="uk-UA"/>
        </w:rPr>
        <w:t xml:space="preserve">до </w:t>
      </w:r>
      <w:r w:rsidR="00E441DF">
        <w:rPr>
          <w:sz w:val="28"/>
          <w:szCs w:val="28"/>
          <w:lang w:val="uk-UA"/>
        </w:rPr>
        <w:t xml:space="preserve">2 </w:t>
      </w:r>
      <w:r w:rsidR="009D1158">
        <w:rPr>
          <w:sz w:val="28"/>
          <w:szCs w:val="28"/>
          <w:lang w:val="uk-UA"/>
        </w:rPr>
        <w:t>балі</w:t>
      </w:r>
      <w:proofErr w:type="gramStart"/>
      <w:r w:rsidR="009D1158">
        <w:rPr>
          <w:sz w:val="28"/>
          <w:szCs w:val="28"/>
          <w:lang w:val="uk-UA"/>
        </w:rPr>
        <w:t>в</w:t>
      </w:r>
      <w:proofErr w:type="gramEnd"/>
      <w:r w:rsidRPr="00C1164D">
        <w:rPr>
          <w:sz w:val="28"/>
          <w:szCs w:val="28"/>
        </w:rPr>
        <w:t xml:space="preserve">; </w:t>
      </w:r>
    </w:p>
    <w:p w:rsidR="00705BB9" w:rsidRPr="00C1164D" w:rsidRDefault="00705BB9" w:rsidP="000F70C0">
      <w:pPr>
        <w:pStyle w:val="Default"/>
        <w:spacing w:after="120"/>
        <w:rPr>
          <w:sz w:val="28"/>
          <w:szCs w:val="28"/>
        </w:rPr>
      </w:pPr>
      <w:r w:rsidRPr="00C1164D">
        <w:rPr>
          <w:sz w:val="28"/>
          <w:szCs w:val="28"/>
        </w:rPr>
        <w:t xml:space="preserve">- </w:t>
      </w:r>
      <w:proofErr w:type="spellStart"/>
      <w:r w:rsidRPr="00C1164D">
        <w:rPr>
          <w:sz w:val="28"/>
          <w:szCs w:val="28"/>
        </w:rPr>
        <w:t>управлінська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компетентність</w:t>
      </w:r>
      <w:proofErr w:type="spellEnd"/>
      <w:r w:rsidRPr="00C1164D">
        <w:rPr>
          <w:sz w:val="28"/>
          <w:szCs w:val="28"/>
        </w:rPr>
        <w:t xml:space="preserve"> (</w:t>
      </w:r>
      <w:proofErr w:type="spellStart"/>
      <w:r w:rsidRPr="00C1164D">
        <w:rPr>
          <w:sz w:val="28"/>
          <w:szCs w:val="28"/>
        </w:rPr>
        <w:t>здатність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ефективно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здійснювати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управлінську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діяльність</w:t>
      </w:r>
      <w:proofErr w:type="spellEnd"/>
      <w:r w:rsidRPr="00C1164D">
        <w:rPr>
          <w:sz w:val="28"/>
          <w:szCs w:val="28"/>
        </w:rPr>
        <w:t xml:space="preserve"> в </w:t>
      </w:r>
      <w:proofErr w:type="spellStart"/>
      <w:r w:rsidRPr="00C1164D">
        <w:rPr>
          <w:sz w:val="28"/>
          <w:szCs w:val="28"/>
        </w:rPr>
        <w:t>умовах</w:t>
      </w:r>
      <w:proofErr w:type="spellEnd"/>
      <w:r w:rsidRPr="00C1164D">
        <w:rPr>
          <w:sz w:val="28"/>
          <w:szCs w:val="28"/>
        </w:rPr>
        <w:t xml:space="preserve"> закладу </w:t>
      </w:r>
      <w:proofErr w:type="spellStart"/>
      <w:r w:rsidRPr="00C1164D">
        <w:rPr>
          <w:sz w:val="28"/>
          <w:szCs w:val="28"/>
        </w:rPr>
        <w:t>загальної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середньої</w:t>
      </w:r>
      <w:proofErr w:type="spellEnd"/>
      <w:r w:rsidRPr="00C1164D">
        <w:rPr>
          <w:sz w:val="28"/>
          <w:szCs w:val="28"/>
        </w:rPr>
        <w:t xml:space="preserve"> освіти)</w:t>
      </w:r>
      <w:r w:rsidR="00E441DF">
        <w:rPr>
          <w:sz w:val="28"/>
          <w:szCs w:val="28"/>
          <w:lang w:val="uk-UA"/>
        </w:rPr>
        <w:t xml:space="preserve"> </w:t>
      </w:r>
      <w:r w:rsidR="009D1158">
        <w:rPr>
          <w:sz w:val="28"/>
          <w:szCs w:val="28"/>
          <w:lang w:val="uk-UA"/>
        </w:rPr>
        <w:t>– до 2 балі</w:t>
      </w:r>
      <w:proofErr w:type="gramStart"/>
      <w:r w:rsidR="009D1158">
        <w:rPr>
          <w:sz w:val="28"/>
          <w:szCs w:val="28"/>
          <w:lang w:val="uk-UA"/>
        </w:rPr>
        <w:t>в</w:t>
      </w:r>
      <w:proofErr w:type="gramEnd"/>
      <w:r w:rsidR="009D1158" w:rsidRPr="00C1164D">
        <w:rPr>
          <w:sz w:val="28"/>
          <w:szCs w:val="28"/>
        </w:rPr>
        <w:t>;</w:t>
      </w:r>
    </w:p>
    <w:p w:rsidR="00705BB9" w:rsidRPr="00C1164D" w:rsidRDefault="00705BB9" w:rsidP="000F70C0">
      <w:pPr>
        <w:pStyle w:val="Default"/>
        <w:spacing w:after="120"/>
        <w:rPr>
          <w:sz w:val="28"/>
          <w:szCs w:val="28"/>
        </w:rPr>
      </w:pPr>
      <w:r w:rsidRPr="00C1164D">
        <w:rPr>
          <w:sz w:val="28"/>
          <w:szCs w:val="28"/>
        </w:rPr>
        <w:t xml:space="preserve">- </w:t>
      </w:r>
      <w:proofErr w:type="spellStart"/>
      <w:r w:rsidRPr="00C1164D">
        <w:rPr>
          <w:sz w:val="28"/>
          <w:szCs w:val="28"/>
        </w:rPr>
        <w:t>психологічна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компетентність</w:t>
      </w:r>
      <w:proofErr w:type="spellEnd"/>
      <w:r w:rsidRPr="00C1164D">
        <w:rPr>
          <w:sz w:val="28"/>
          <w:szCs w:val="28"/>
        </w:rPr>
        <w:t xml:space="preserve"> (</w:t>
      </w:r>
      <w:proofErr w:type="spellStart"/>
      <w:r w:rsidRPr="00C1164D">
        <w:rPr>
          <w:sz w:val="28"/>
          <w:szCs w:val="28"/>
        </w:rPr>
        <w:t>здатність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створювати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сприятливий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психологічний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клімат</w:t>
      </w:r>
      <w:proofErr w:type="spellEnd"/>
      <w:r w:rsidRPr="00C1164D">
        <w:rPr>
          <w:sz w:val="28"/>
          <w:szCs w:val="28"/>
        </w:rPr>
        <w:t xml:space="preserve"> </w:t>
      </w:r>
      <w:r w:rsidR="00400788">
        <w:rPr>
          <w:sz w:val="28"/>
          <w:szCs w:val="28"/>
          <w:lang w:val="uk-UA"/>
        </w:rPr>
        <w:t xml:space="preserve"> </w:t>
      </w:r>
      <w:r w:rsidRPr="00C1164D">
        <w:rPr>
          <w:sz w:val="28"/>
          <w:szCs w:val="28"/>
        </w:rPr>
        <w:t xml:space="preserve">у </w:t>
      </w:r>
      <w:proofErr w:type="spellStart"/>
      <w:r w:rsidRPr="00C1164D">
        <w:rPr>
          <w:sz w:val="28"/>
          <w:szCs w:val="28"/>
        </w:rPr>
        <w:t>колективі</w:t>
      </w:r>
      <w:proofErr w:type="spellEnd"/>
      <w:r w:rsidRPr="00C1164D">
        <w:rPr>
          <w:sz w:val="28"/>
          <w:szCs w:val="28"/>
        </w:rPr>
        <w:t xml:space="preserve">, </w:t>
      </w:r>
      <w:proofErr w:type="spellStart"/>
      <w:r w:rsidRPr="00C1164D">
        <w:rPr>
          <w:sz w:val="28"/>
          <w:szCs w:val="28"/>
        </w:rPr>
        <w:t>формувати</w:t>
      </w:r>
      <w:proofErr w:type="spellEnd"/>
      <w:r w:rsidRPr="00C1164D">
        <w:rPr>
          <w:sz w:val="28"/>
          <w:szCs w:val="28"/>
        </w:rPr>
        <w:t xml:space="preserve"> атмосферу </w:t>
      </w:r>
      <w:proofErr w:type="spellStart"/>
      <w:r w:rsidRPr="00C1164D">
        <w:rPr>
          <w:sz w:val="28"/>
          <w:szCs w:val="28"/>
        </w:rPr>
        <w:t>відданості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справі</w:t>
      </w:r>
      <w:proofErr w:type="spellEnd"/>
      <w:r w:rsidRPr="00C1164D">
        <w:rPr>
          <w:sz w:val="28"/>
          <w:szCs w:val="28"/>
        </w:rPr>
        <w:t xml:space="preserve">, </w:t>
      </w:r>
      <w:proofErr w:type="spellStart"/>
      <w:r w:rsidRPr="00C1164D">
        <w:rPr>
          <w:sz w:val="28"/>
          <w:szCs w:val="28"/>
        </w:rPr>
        <w:t>ініціативи</w:t>
      </w:r>
      <w:proofErr w:type="spellEnd"/>
      <w:r w:rsidRPr="00C1164D">
        <w:rPr>
          <w:sz w:val="28"/>
          <w:szCs w:val="28"/>
        </w:rPr>
        <w:t xml:space="preserve"> та </w:t>
      </w:r>
      <w:proofErr w:type="spellStart"/>
      <w:r w:rsidRPr="00C1164D">
        <w:rPr>
          <w:sz w:val="28"/>
          <w:szCs w:val="28"/>
        </w:rPr>
        <w:t>відповідальності</w:t>
      </w:r>
      <w:proofErr w:type="spellEnd"/>
      <w:r w:rsidRPr="00C1164D">
        <w:rPr>
          <w:sz w:val="28"/>
          <w:szCs w:val="28"/>
        </w:rPr>
        <w:t>)</w:t>
      </w:r>
      <w:r w:rsidR="00E441DF" w:rsidRPr="00E441DF">
        <w:rPr>
          <w:sz w:val="28"/>
          <w:szCs w:val="28"/>
          <w:lang w:val="uk-UA"/>
        </w:rPr>
        <w:t xml:space="preserve"> </w:t>
      </w:r>
      <w:r w:rsidR="009D1158">
        <w:rPr>
          <w:sz w:val="28"/>
          <w:szCs w:val="28"/>
          <w:lang w:val="uk-UA"/>
        </w:rPr>
        <w:t>– до 2 балі</w:t>
      </w:r>
      <w:proofErr w:type="gramStart"/>
      <w:r w:rsidR="009D1158">
        <w:rPr>
          <w:sz w:val="28"/>
          <w:szCs w:val="28"/>
          <w:lang w:val="uk-UA"/>
        </w:rPr>
        <w:t>в</w:t>
      </w:r>
      <w:proofErr w:type="gramEnd"/>
      <w:r w:rsidR="009D1158" w:rsidRPr="00C1164D">
        <w:rPr>
          <w:sz w:val="28"/>
          <w:szCs w:val="28"/>
        </w:rPr>
        <w:t>;</w:t>
      </w:r>
    </w:p>
    <w:p w:rsidR="00705BB9" w:rsidRPr="00C1164D" w:rsidRDefault="00705BB9" w:rsidP="000F70C0">
      <w:pPr>
        <w:pStyle w:val="Default"/>
        <w:spacing w:after="120"/>
        <w:rPr>
          <w:sz w:val="28"/>
          <w:szCs w:val="28"/>
        </w:rPr>
      </w:pPr>
      <w:r w:rsidRPr="00C1164D">
        <w:rPr>
          <w:sz w:val="28"/>
          <w:szCs w:val="28"/>
        </w:rPr>
        <w:lastRenderedPageBreak/>
        <w:t xml:space="preserve">- </w:t>
      </w:r>
      <w:proofErr w:type="spellStart"/>
      <w:r w:rsidRPr="00C1164D">
        <w:rPr>
          <w:sz w:val="28"/>
          <w:szCs w:val="28"/>
        </w:rPr>
        <w:t>лідерська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компетентність</w:t>
      </w:r>
      <w:proofErr w:type="spellEnd"/>
      <w:r w:rsidRPr="00C1164D">
        <w:rPr>
          <w:sz w:val="28"/>
          <w:szCs w:val="28"/>
        </w:rPr>
        <w:t xml:space="preserve"> (</w:t>
      </w:r>
      <w:proofErr w:type="spellStart"/>
      <w:r w:rsidRPr="00C1164D">
        <w:rPr>
          <w:sz w:val="28"/>
          <w:szCs w:val="28"/>
        </w:rPr>
        <w:t>здатність</w:t>
      </w:r>
      <w:proofErr w:type="spellEnd"/>
      <w:r w:rsidRPr="00C1164D">
        <w:rPr>
          <w:sz w:val="28"/>
          <w:szCs w:val="28"/>
        </w:rPr>
        <w:t xml:space="preserve"> в</w:t>
      </w:r>
      <w:r w:rsidR="00883525">
        <w:rPr>
          <w:sz w:val="28"/>
          <w:szCs w:val="28"/>
          <w:lang w:val="uk-UA"/>
        </w:rPr>
        <w:t>п</w:t>
      </w:r>
      <w:proofErr w:type="spellStart"/>
      <w:r w:rsidRPr="00C1164D">
        <w:rPr>
          <w:sz w:val="28"/>
          <w:szCs w:val="28"/>
        </w:rPr>
        <w:t>ливати</w:t>
      </w:r>
      <w:proofErr w:type="spellEnd"/>
      <w:r w:rsidRPr="00C1164D">
        <w:rPr>
          <w:sz w:val="28"/>
          <w:szCs w:val="28"/>
        </w:rPr>
        <w:t xml:space="preserve"> на людей </w:t>
      </w:r>
      <w:proofErr w:type="spellStart"/>
      <w:r w:rsidRPr="00C1164D">
        <w:rPr>
          <w:sz w:val="28"/>
          <w:szCs w:val="28"/>
        </w:rPr>
        <w:t>і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формувати</w:t>
      </w:r>
      <w:proofErr w:type="spellEnd"/>
      <w:r w:rsidRPr="00C1164D">
        <w:rPr>
          <w:sz w:val="28"/>
          <w:szCs w:val="28"/>
        </w:rPr>
        <w:t xml:space="preserve"> команду </w:t>
      </w:r>
      <w:proofErr w:type="spellStart"/>
      <w:r w:rsidRPr="00C1164D">
        <w:rPr>
          <w:sz w:val="28"/>
          <w:szCs w:val="28"/>
        </w:rPr>
        <w:t>своїх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послідовників</w:t>
      </w:r>
      <w:proofErr w:type="spellEnd"/>
      <w:r w:rsidRPr="00C1164D">
        <w:rPr>
          <w:sz w:val="28"/>
          <w:szCs w:val="28"/>
        </w:rPr>
        <w:t>)</w:t>
      </w:r>
      <w:r w:rsidR="00E441DF" w:rsidRPr="00E441DF">
        <w:rPr>
          <w:sz w:val="28"/>
          <w:szCs w:val="28"/>
          <w:lang w:val="uk-UA"/>
        </w:rPr>
        <w:t xml:space="preserve"> </w:t>
      </w:r>
      <w:r w:rsidR="009D1158">
        <w:rPr>
          <w:sz w:val="28"/>
          <w:szCs w:val="28"/>
          <w:lang w:val="uk-UA"/>
        </w:rPr>
        <w:t>– до 2 балів</w:t>
      </w:r>
      <w:r w:rsidR="009D1158" w:rsidRPr="00C1164D">
        <w:rPr>
          <w:sz w:val="28"/>
          <w:szCs w:val="28"/>
        </w:rPr>
        <w:t>;</w:t>
      </w:r>
    </w:p>
    <w:p w:rsidR="00876689" w:rsidRPr="009D1158" w:rsidRDefault="00E441DF" w:rsidP="000F70C0">
      <w:pPr>
        <w:shd w:val="clear" w:color="auto" w:fill="FFFFFF"/>
        <w:ind w:right="225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>комунікативна</w:t>
      </w:r>
      <w:proofErr w:type="spellEnd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>компетентність</w:t>
      </w:r>
      <w:proofErr w:type="spellEnd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>забезпечувати</w:t>
      </w:r>
      <w:proofErr w:type="spellEnd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>ефективні</w:t>
      </w:r>
      <w:proofErr w:type="spellEnd"/>
      <w:r w:rsidR="008605AE"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>комунікації</w:t>
      </w:r>
      <w:proofErr w:type="spellEnd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>колективі</w:t>
      </w:r>
      <w:proofErr w:type="spellEnd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441DF">
        <w:rPr>
          <w:sz w:val="28"/>
          <w:szCs w:val="28"/>
          <w:lang w:val="uk-UA"/>
        </w:rPr>
        <w:t xml:space="preserve"> </w:t>
      </w:r>
      <w:r w:rsidR="009D1158">
        <w:rPr>
          <w:sz w:val="28"/>
          <w:szCs w:val="28"/>
          <w:lang w:val="uk-UA"/>
        </w:rPr>
        <w:t xml:space="preserve">– </w:t>
      </w:r>
      <w:r w:rsidR="009D1158" w:rsidRPr="009D1158">
        <w:rPr>
          <w:rFonts w:ascii="Times New Roman" w:hAnsi="Times New Roman" w:cs="Times New Roman"/>
          <w:sz w:val="28"/>
          <w:szCs w:val="28"/>
          <w:lang w:val="uk-UA"/>
        </w:rPr>
        <w:t>до 2 балі</w:t>
      </w:r>
      <w:proofErr w:type="gramStart"/>
      <w:r w:rsidR="009D1158" w:rsidRPr="009D115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9D11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7FA5" w:rsidRPr="00E441DF" w:rsidRDefault="00F67FA5" w:rsidP="000F70C0">
      <w:pPr>
        <w:pStyle w:val="ac"/>
        <w:shd w:val="clear" w:color="auto" w:fill="FFFFFF"/>
        <w:ind w:left="0" w:right="225" w:firstLine="0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ru-RU" w:eastAsia="ru-RU" w:bidi="ar-SA"/>
        </w:rPr>
      </w:pPr>
      <w:r w:rsidRPr="00116F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Під час оцінювання професійної компетентності кандидатів за результатами розв’язання ситуаційного завдання за кожною окремою вимогою </w:t>
      </w:r>
      <w:r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 w:bidi="ar-SA"/>
        </w:rPr>
        <w:t>виставляються такі бали:</w:t>
      </w:r>
    </w:p>
    <w:p w:rsidR="00F67FA5" w:rsidRPr="00705BB9" w:rsidRDefault="00F67FA5" w:rsidP="000F70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2</w:t>
      </w:r>
      <w:r w:rsidR="00225D83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   </w:t>
      </w:r>
      <w:r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бали</w:t>
      </w:r>
      <w:r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– кандидатам, професійна компетентність яких відповідає вимозі та які виявили глибокі знання, уміння, компетенції, необхідні для ефективного виконання посадових обов’язків;</w:t>
      </w:r>
    </w:p>
    <w:p w:rsidR="00F67FA5" w:rsidRPr="00705BB9" w:rsidRDefault="00F67FA5" w:rsidP="000F70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1 </w:t>
      </w:r>
      <w:r w:rsidR="00225D83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 </w:t>
      </w:r>
      <w:r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бал</w:t>
      </w:r>
      <w:r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– кандидатам, професійна компетентність яких відповідає вимозі в обсязі, мінімально достатньому для виконання посадових обов’язків;</w:t>
      </w:r>
    </w:p>
    <w:p w:rsidR="00F67FA5" w:rsidRDefault="00225D83" w:rsidP="000F70C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</w:pPr>
      <w:r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0     </w:t>
      </w:r>
      <w:r w:rsidR="00F67FA5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балів</w:t>
      </w:r>
      <w:r w:rsidR="00F67FA5"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– кандидатам, професійна компетентність яких не відповідає вимозі.</w:t>
      </w:r>
    </w:p>
    <w:p w:rsidR="004F3629" w:rsidRPr="00E441DF" w:rsidRDefault="004F3629" w:rsidP="000F70C0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uk-UA" w:eastAsia="ru-RU" w:bidi="ar-SA"/>
        </w:rPr>
      </w:pPr>
      <w:r w:rsidRPr="00E441D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Максимальна  кількість балів – 10.</w:t>
      </w:r>
    </w:p>
    <w:p w:rsidR="00F67FA5" w:rsidRPr="00705BB9" w:rsidRDefault="00E441DF" w:rsidP="000F70C0">
      <w:pPr>
        <w:shd w:val="clear" w:color="auto" w:fill="FFFFFF"/>
        <w:spacing w:after="0"/>
        <w:ind w:right="225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    </w:t>
      </w:r>
      <w:r w:rsidR="00F67FA5"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Кандидати, які під час розв’язання ситуаційного завдання отримали </w:t>
      </w:r>
      <w:r w:rsidR="004F3629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середній бал нижче </w:t>
      </w:r>
      <w:r w:rsidR="00F67FA5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</w:t>
      </w:r>
      <w:r w:rsidR="004E6EE0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7</w:t>
      </w:r>
      <w:r w:rsidR="004E6E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 </w:t>
      </w:r>
      <w:r w:rsidR="00F67FA5"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не допускаються до чергового етапу конкурсу.</w:t>
      </w:r>
    </w:p>
    <w:p w:rsidR="000777C1" w:rsidRDefault="000777C1" w:rsidP="000F70C0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</w:p>
    <w:p w:rsidR="000777C1" w:rsidRDefault="000777C1" w:rsidP="000F70C0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</w:p>
    <w:p w:rsidR="00F67FA5" w:rsidRPr="00E441DF" w:rsidRDefault="00F67FA5" w:rsidP="000F70C0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 w:bidi="ar-SA"/>
        </w:rPr>
      </w:pPr>
      <w:r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 w:bidi="ar-SA"/>
        </w:rPr>
        <w:t>ІІІ. Презентація перспективного плану розвитку закладу загальної середньої освіти</w:t>
      </w:r>
    </w:p>
    <w:p w:rsidR="00116FFC" w:rsidRPr="00705BB9" w:rsidRDefault="00116FFC" w:rsidP="000F70C0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ru-RU" w:eastAsia="ru-RU" w:bidi="ar-SA"/>
        </w:rPr>
      </w:pPr>
    </w:p>
    <w:p w:rsidR="0076467A" w:rsidRPr="00705BB9" w:rsidRDefault="00E441DF" w:rsidP="000F70C0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  </w:t>
      </w:r>
      <w:r w:rsidR="00F67FA5"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Кожен кандидат публічно та відкрито презентує державною мовою перспективний план розвитку закладу загальної середньої освіти. </w:t>
      </w:r>
    </w:p>
    <w:p w:rsidR="00E441DF" w:rsidRDefault="004E6EE0" w:rsidP="000F70C0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6467A" w:rsidRPr="00E441DF">
        <w:rPr>
          <w:sz w:val="28"/>
          <w:szCs w:val="28"/>
          <w:lang w:val="uk-UA"/>
        </w:rPr>
        <w:t>Тривалість публічної та відкритої презентації перспективного плану розвитку закладу загальної середньої освіти та надання відповідей на запитання складає 30 хв</w:t>
      </w:r>
      <w:r w:rsidR="00E441DF">
        <w:rPr>
          <w:sz w:val="28"/>
          <w:szCs w:val="28"/>
          <w:lang w:val="uk-UA"/>
        </w:rPr>
        <w:t>илин</w:t>
      </w:r>
      <w:r w:rsidR="0076467A" w:rsidRPr="00E441DF">
        <w:rPr>
          <w:sz w:val="28"/>
          <w:szCs w:val="28"/>
          <w:lang w:val="uk-UA"/>
        </w:rPr>
        <w:t>.</w:t>
      </w:r>
    </w:p>
    <w:p w:rsidR="0001580D" w:rsidRPr="00E441DF" w:rsidRDefault="004E6EE0" w:rsidP="000F70C0">
      <w:pPr>
        <w:pStyle w:val="Default"/>
        <w:rPr>
          <w:sz w:val="28"/>
          <w:szCs w:val="28"/>
          <w:lang w:val="uk-UA"/>
        </w:rPr>
      </w:pPr>
      <w:r>
        <w:rPr>
          <w:rFonts w:eastAsia="Times New Roman"/>
          <w:color w:val="333333"/>
          <w:sz w:val="28"/>
          <w:szCs w:val="28"/>
          <w:lang w:val="uk-UA" w:eastAsia="ru-RU"/>
        </w:rPr>
        <w:t>З</w:t>
      </w:r>
      <w:r w:rsidR="0001580D" w:rsidRPr="00E441DF">
        <w:rPr>
          <w:rFonts w:eastAsia="Times New Roman"/>
          <w:sz w:val="28"/>
          <w:szCs w:val="28"/>
          <w:lang w:val="uk-UA" w:eastAsia="ru-RU"/>
        </w:rPr>
        <w:t xml:space="preserve">ахист Перспективного плану розвитку </w:t>
      </w:r>
      <w:r w:rsidR="00E441DF" w:rsidRPr="00705BB9">
        <w:rPr>
          <w:rFonts w:eastAsia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закладу загальної середньої освіти</w:t>
      </w:r>
      <w:r w:rsidR="0001580D" w:rsidRPr="00E441DF">
        <w:rPr>
          <w:rFonts w:eastAsia="Times New Roman"/>
          <w:sz w:val="28"/>
          <w:szCs w:val="28"/>
          <w:lang w:val="uk-UA" w:eastAsia="ru-RU"/>
        </w:rPr>
        <w:t xml:space="preserve"> претенденто</w:t>
      </w:r>
      <w:r w:rsidR="00E441DF">
        <w:rPr>
          <w:rFonts w:eastAsia="Times New Roman"/>
          <w:sz w:val="28"/>
          <w:szCs w:val="28"/>
          <w:lang w:val="uk-UA" w:eastAsia="ru-RU"/>
        </w:rPr>
        <w:t>м оцінюється конкурсною к</w:t>
      </w:r>
      <w:r w:rsidR="00F43E97" w:rsidRPr="00E441DF">
        <w:rPr>
          <w:rFonts w:eastAsia="Times New Roman"/>
          <w:sz w:val="28"/>
          <w:szCs w:val="28"/>
          <w:lang w:val="uk-UA" w:eastAsia="ru-RU"/>
        </w:rPr>
        <w:t xml:space="preserve">омісією за </w:t>
      </w:r>
      <w:r w:rsidR="009D1158">
        <w:rPr>
          <w:rFonts w:eastAsia="Times New Roman"/>
          <w:sz w:val="28"/>
          <w:szCs w:val="28"/>
          <w:lang w:val="uk-UA" w:eastAsia="ru-RU"/>
        </w:rPr>
        <w:t xml:space="preserve">п’ятибальною шкалою </w:t>
      </w:r>
      <w:r w:rsidR="0001580D" w:rsidRPr="00E441DF">
        <w:rPr>
          <w:rFonts w:eastAsia="Times New Roman"/>
          <w:sz w:val="28"/>
          <w:szCs w:val="28"/>
          <w:lang w:val="uk-UA" w:eastAsia="ru-RU"/>
        </w:rPr>
        <w:t>:</w:t>
      </w:r>
    </w:p>
    <w:p w:rsidR="00F43E97" w:rsidRDefault="002E15D7" w:rsidP="000F70C0">
      <w:pPr>
        <w:shd w:val="clear" w:color="auto" w:fill="FFFFFF"/>
        <w:spacing w:before="225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465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="00F43E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змістовність</w:t>
      </w:r>
      <w:proofErr w:type="spellEnd"/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опису</w:t>
      </w:r>
      <w:proofErr w:type="spellEnd"/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  <w:proofErr w:type="spellStart"/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досвіду</w:t>
      </w:r>
      <w:proofErr w:type="spellEnd"/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  <w:proofErr w:type="spellStart"/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роботи</w:t>
      </w:r>
      <w:proofErr w:type="spellEnd"/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–д</w:t>
      </w:r>
      <w:proofErr w:type="gramEnd"/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 5 </w:t>
      </w:r>
      <w:proofErr w:type="spellStart"/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балів</w:t>
      </w:r>
      <w:proofErr w:type="spellEnd"/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2E15D7" w:rsidRPr="00846599" w:rsidRDefault="00F43E97" w:rsidP="000F70C0">
      <w:pPr>
        <w:shd w:val="clear" w:color="auto" w:fill="FFFFFF"/>
        <w:spacing w:before="225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A866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перспектива </w:t>
      </w:r>
      <w:r w:rsidR="00A86690" w:rsidRPr="00A8669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86690" w:rsidRPr="00A8669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впровадження</w:t>
      </w:r>
      <w:proofErr w:type="spellEnd"/>
      <w:r w:rsidR="00A86690" w:rsidRPr="00A8669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86690" w:rsidRPr="00A8669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інновацій</w:t>
      </w:r>
      <w:proofErr w:type="spellEnd"/>
      <w:r w:rsidR="00A86690" w:rsidRPr="00A8669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A86690" w:rsidRPr="00A8669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педагогічних</w:t>
      </w:r>
      <w:proofErr w:type="spellEnd"/>
      <w:r w:rsidR="00A86690" w:rsidRPr="00A8669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86690" w:rsidRPr="00A8669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новацій</w:t>
      </w:r>
      <w:proofErr w:type="spellEnd"/>
      <w:r w:rsidR="00A8669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86690" w:rsidRPr="00A8669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</w:t>
      </w:r>
      <w:proofErr w:type="spellEnd"/>
      <w:r w:rsidR="00A86690" w:rsidRPr="00A8669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86690" w:rsidRPr="00A8669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технологій</w:t>
      </w:r>
      <w:proofErr w:type="spellEnd"/>
      <w:r w:rsidR="00A86690" w:rsidRPr="00A8669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у </w:t>
      </w:r>
      <w:r w:rsidR="00A86690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="00A86690" w:rsidRPr="00A8669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системі</w:t>
      </w:r>
      <w:proofErr w:type="spellEnd"/>
      <w:r w:rsidR="00A86690" w:rsidRPr="00A8669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освіти</w:t>
      </w:r>
      <w:r w:rsidR="00A866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– до 5 </w:t>
      </w:r>
      <w:proofErr w:type="spellStart"/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балі</w:t>
      </w:r>
      <w:proofErr w:type="gramStart"/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spellEnd"/>
      <w:proofErr w:type="gramEnd"/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01580D" w:rsidRPr="00DF2E3C" w:rsidRDefault="0001580D" w:rsidP="000F70C0">
      <w:pPr>
        <w:shd w:val="clear" w:color="auto" w:fill="FFFFFF"/>
        <w:spacing w:before="225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–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ступін</w:t>
      </w:r>
      <w:r w:rsidR="00884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ь</w:t>
      </w:r>
      <w:proofErr w:type="spellEnd"/>
      <w:r w:rsidR="00884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884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володіння</w:t>
      </w:r>
      <w:proofErr w:type="spellEnd"/>
      <w:r w:rsidR="00884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884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змістом</w:t>
      </w:r>
      <w:proofErr w:type="spellEnd"/>
      <w:r w:rsidR="00884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F634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презента</w:t>
      </w:r>
      <w:r w:rsidR="00884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ції</w:t>
      </w:r>
      <w:proofErr w:type="spellEnd"/>
      <w:r w:rsidR="00884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-</w:t>
      </w:r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 </w:t>
      </w:r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5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балі</w:t>
      </w:r>
      <w:proofErr w:type="gram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01580D" w:rsidRPr="00DF2E3C" w:rsidRDefault="0001580D" w:rsidP="000F70C0">
      <w:pPr>
        <w:shd w:val="clear" w:color="auto" w:fill="FFFFFF"/>
        <w:spacing w:before="225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– культура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мовлення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й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поводження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дискусії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до 5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балі</w:t>
      </w:r>
      <w:proofErr w:type="gram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01580D" w:rsidRPr="00DF2E3C" w:rsidRDefault="0001580D" w:rsidP="000F70C0">
      <w:pPr>
        <w:shd w:val="clear" w:color="auto" w:fill="FFFFFF"/>
        <w:spacing w:before="225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–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повнота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й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адекватність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</w:t>
      </w:r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повідей</w:t>
      </w:r>
      <w:proofErr w:type="spellEnd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 </w:t>
      </w:r>
      <w:proofErr w:type="spellStart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питання</w:t>
      </w:r>
      <w:proofErr w:type="spellEnd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до 5 </w:t>
      </w:r>
      <w:proofErr w:type="spellStart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балі</w:t>
      </w:r>
      <w:proofErr w:type="gramStart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spellEnd"/>
      <w:proofErr w:type="gramEnd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0777C1" w:rsidRPr="000777C1" w:rsidRDefault="004E6EE0" w:rsidP="000F70C0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333333"/>
          <w:sz w:val="44"/>
          <w:szCs w:val="44"/>
          <w:lang w:val="ru-RU" w:eastAsia="ru-RU" w:bidi="ar-SA"/>
        </w:rPr>
      </w:pPr>
      <w:r w:rsidRPr="00E441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К</w:t>
      </w:r>
      <w:r w:rsidR="00F67FA5" w:rsidRPr="00E441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андидати, які під час проведення публічної та відкритої презентації перспективного плану розвитку закладу загальної середньої освіти отримали </w:t>
      </w:r>
      <w:r w:rsidR="00F67FA5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середній бал</w:t>
      </w:r>
      <w:r w:rsid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</w:t>
      </w:r>
      <w:r w:rsidR="00F67FA5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</w:t>
      </w:r>
      <w:r w:rsid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17 </w:t>
      </w:r>
      <w:r w:rsidR="00F832BC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і </w:t>
      </w:r>
      <w:r w:rsidR="00A8669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 </w:t>
      </w:r>
      <w:r w:rsidR="00F832BC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нижче </w:t>
      </w:r>
      <w:r w:rsidR="00F67FA5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вважаються такими, що не пройшли </w:t>
      </w:r>
      <w:r w:rsidR="009D115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третій етап конкурсу.</w:t>
      </w:r>
    </w:p>
    <w:p w:rsidR="00AE5583" w:rsidRDefault="000777C1" w:rsidP="000F70C0">
      <w:pPr>
        <w:pStyle w:val="ac"/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 xml:space="preserve">               </w:t>
      </w:r>
    </w:p>
    <w:p w:rsidR="000F70C0" w:rsidRDefault="00400788" w:rsidP="000F70C0">
      <w:pPr>
        <w:pStyle w:val="ac"/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 xml:space="preserve">   </w:t>
      </w:r>
      <w:r w:rsidR="009D1158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 xml:space="preserve">        </w:t>
      </w:r>
      <w:r w:rsidR="001A5369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 xml:space="preserve">    </w:t>
      </w:r>
      <w:r w:rsidR="00AE5583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 xml:space="preserve"> </w:t>
      </w:r>
    </w:p>
    <w:p w:rsidR="000F70C0" w:rsidRDefault="000F70C0" w:rsidP="000F70C0">
      <w:pPr>
        <w:pStyle w:val="ac"/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 xml:space="preserve">              </w:t>
      </w:r>
    </w:p>
    <w:p w:rsidR="000777C1" w:rsidRPr="000777C1" w:rsidRDefault="000F70C0" w:rsidP="000F70C0">
      <w:pPr>
        <w:pStyle w:val="ac"/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333333"/>
          <w:sz w:val="44"/>
          <w:szCs w:val="4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lastRenderedPageBreak/>
        <w:t xml:space="preserve">          </w:t>
      </w:r>
      <w:r w:rsidR="00301A87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 xml:space="preserve"> </w:t>
      </w:r>
      <w:r w:rsidR="000777C1" w:rsidRPr="000777C1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 xml:space="preserve">Критерії </w:t>
      </w:r>
      <w:r w:rsidR="000777C1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>визначе</w:t>
      </w:r>
      <w:r w:rsidR="000777C1" w:rsidRPr="000777C1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>ння</w:t>
      </w:r>
    </w:p>
    <w:p w:rsidR="000777C1" w:rsidRPr="00705BB9" w:rsidRDefault="000777C1" w:rsidP="000F70C0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переможця </w:t>
      </w:r>
      <w:r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у</w:t>
      </w:r>
      <w:r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на посаду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керівника комунального закладу загальної середньої освіти Золочівської селищної ради</w:t>
      </w:r>
    </w:p>
    <w:p w:rsidR="00F67FA5" w:rsidRPr="00705BB9" w:rsidRDefault="00F67FA5" w:rsidP="000F70C0">
      <w:pPr>
        <w:shd w:val="clear" w:color="auto" w:fill="FFFFFF"/>
        <w:spacing w:before="225" w:after="225"/>
        <w:ind w:firstLine="0"/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ru-RU" w:eastAsia="ru-RU" w:bidi="ar-SA"/>
        </w:rPr>
      </w:pPr>
    </w:p>
    <w:p w:rsidR="00C1164D" w:rsidRPr="00705BB9" w:rsidRDefault="00F67FA5" w:rsidP="000F70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 w:bidi="ar-SA"/>
        </w:rPr>
        <w:t>Загальна кількість балів</w:t>
      </w:r>
      <w:r w:rsidRPr="0070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кандидата визначається шляхом додавання  балів,  виставлених  кожному кандидату за результат</w:t>
      </w:r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ами  оцінювання перевірки знань</w:t>
      </w:r>
      <w:r w:rsidRPr="0070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законодавства, розв’язання ситуаційних завдань та  презентації</w:t>
      </w:r>
      <w:r w:rsidR="009D1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( три етапи)</w:t>
      </w:r>
      <w:r w:rsidRPr="0070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.</w:t>
      </w:r>
    </w:p>
    <w:p w:rsidR="00C1164D" w:rsidRPr="00705BB9" w:rsidRDefault="00F67FA5" w:rsidP="000F70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 w:rsidRPr="0070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Рейтинг кандидата, який успішно пройшов конкурс, залежить від загальної кількості набраних ним балів.</w:t>
      </w:r>
    </w:p>
    <w:p w:rsidR="00C1164D" w:rsidRPr="00705BB9" w:rsidRDefault="00F67FA5" w:rsidP="000F70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 w:bidi="ar-SA"/>
        </w:rPr>
        <w:t>Першим за рейтингом та переможцем конкурсу</w:t>
      </w:r>
      <w:r w:rsidRPr="0070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є кандидат, який набрав найбільшу загальну кількість балів.</w:t>
      </w:r>
    </w:p>
    <w:p w:rsidR="00C1164D" w:rsidRPr="00705BB9" w:rsidRDefault="00F67FA5" w:rsidP="000F70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uk-UA" w:eastAsia="ru-RU" w:bidi="ar-SA"/>
        </w:rPr>
        <w:t>У разі набрання кандидатами однакової кількості</w:t>
      </w:r>
      <w:r w:rsidRPr="0070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 w:bidi="ar-SA"/>
        </w:rPr>
        <w:t xml:space="preserve"> балів</w:t>
      </w:r>
      <w:r w:rsidRPr="00705BB9">
        <w:rPr>
          <w:rFonts w:ascii="Times New Roman" w:eastAsia="Times New Roman" w:hAnsi="Times New Roman" w:cs="Times New Roman"/>
          <w:color w:val="333333"/>
          <w:sz w:val="28"/>
          <w:lang w:val="uk-UA" w:eastAsia="ru-RU" w:bidi="ar-SA"/>
        </w:rPr>
        <w:t> </w:t>
      </w:r>
      <w:r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визначення переможця здійснюється таємним голосуванням членів комісії  бюлетенями.</w:t>
      </w:r>
    </w:p>
    <w:p w:rsidR="0002326C" w:rsidRDefault="00F67FA5" w:rsidP="000F70C0">
      <w:pPr>
        <w:shd w:val="clear" w:color="auto" w:fill="FFFFFF"/>
        <w:ind w:firstLine="0"/>
        <w:jc w:val="both"/>
        <w:rPr>
          <w:lang w:val="ru-RU"/>
        </w:rPr>
      </w:pPr>
      <w:r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uk-UA" w:eastAsia="ru-RU" w:bidi="ar-SA"/>
        </w:rPr>
        <w:t xml:space="preserve">У разі </w:t>
      </w:r>
      <w:r w:rsidR="004007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uk-UA" w:eastAsia="ru-RU" w:bidi="ar-SA"/>
        </w:rPr>
        <w:t xml:space="preserve"> </w:t>
      </w:r>
      <w:r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uk-UA" w:eastAsia="ru-RU" w:bidi="ar-SA"/>
        </w:rPr>
        <w:t xml:space="preserve">рівного </w:t>
      </w:r>
      <w:r w:rsidR="00F832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uk-UA" w:eastAsia="ru-RU" w:bidi="ar-SA"/>
        </w:rPr>
        <w:t xml:space="preserve"> </w:t>
      </w:r>
      <w:r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uk-UA" w:eastAsia="ru-RU" w:bidi="ar-SA"/>
        </w:rPr>
        <w:t>розподілу</w:t>
      </w:r>
      <w:r w:rsidR="00F832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uk-UA" w:eastAsia="ru-RU" w:bidi="ar-SA"/>
        </w:rPr>
        <w:t xml:space="preserve"> </w:t>
      </w:r>
      <w:r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uk-UA" w:eastAsia="ru-RU" w:bidi="ar-SA"/>
        </w:rPr>
        <w:t xml:space="preserve"> голосів під час таємного голосування</w:t>
      </w:r>
      <w:r w:rsidRPr="0070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 w:bidi="ar-SA"/>
        </w:rPr>
        <w:t xml:space="preserve"> бюлетенями вирішальним у визначенні переможця є голос голови конкурсної комісії.</w:t>
      </w:r>
    </w:p>
    <w:sectPr w:rsidR="0002326C" w:rsidSect="00400788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280"/>
    <w:multiLevelType w:val="hybridMultilevel"/>
    <w:tmpl w:val="E3EA4816"/>
    <w:lvl w:ilvl="0" w:tplc="F1504FE8"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6B4F"/>
    <w:multiLevelType w:val="multilevel"/>
    <w:tmpl w:val="1214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71DED"/>
    <w:multiLevelType w:val="multilevel"/>
    <w:tmpl w:val="7F4C25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D594A"/>
    <w:multiLevelType w:val="multilevel"/>
    <w:tmpl w:val="694E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4182D"/>
    <w:multiLevelType w:val="hybridMultilevel"/>
    <w:tmpl w:val="67EEADEC"/>
    <w:lvl w:ilvl="0" w:tplc="90466CE0"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C60AC"/>
    <w:multiLevelType w:val="multilevel"/>
    <w:tmpl w:val="C81C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258C2"/>
    <w:multiLevelType w:val="multilevel"/>
    <w:tmpl w:val="BB2A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0470B"/>
    <w:multiLevelType w:val="hybridMultilevel"/>
    <w:tmpl w:val="82767898"/>
    <w:lvl w:ilvl="0" w:tplc="E3D26AFA"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67FA5"/>
    <w:rsid w:val="0001580D"/>
    <w:rsid w:val="00016C76"/>
    <w:rsid w:val="0002326C"/>
    <w:rsid w:val="0005336D"/>
    <w:rsid w:val="000777C1"/>
    <w:rsid w:val="00086EDC"/>
    <w:rsid w:val="000E5274"/>
    <w:rsid w:val="000F70C0"/>
    <w:rsid w:val="00116FFC"/>
    <w:rsid w:val="00154777"/>
    <w:rsid w:val="001A02FA"/>
    <w:rsid w:val="001A5369"/>
    <w:rsid w:val="0021315A"/>
    <w:rsid w:val="00225D83"/>
    <w:rsid w:val="002407E6"/>
    <w:rsid w:val="00244659"/>
    <w:rsid w:val="00257A21"/>
    <w:rsid w:val="002B20FB"/>
    <w:rsid w:val="002E15D7"/>
    <w:rsid w:val="00301A87"/>
    <w:rsid w:val="00331076"/>
    <w:rsid w:val="00372901"/>
    <w:rsid w:val="003870FF"/>
    <w:rsid w:val="00400788"/>
    <w:rsid w:val="00426457"/>
    <w:rsid w:val="00483F1C"/>
    <w:rsid w:val="00484978"/>
    <w:rsid w:val="004D148D"/>
    <w:rsid w:val="004E6EE0"/>
    <w:rsid w:val="004F3629"/>
    <w:rsid w:val="006239CE"/>
    <w:rsid w:val="006326C2"/>
    <w:rsid w:val="006A36ED"/>
    <w:rsid w:val="006A4617"/>
    <w:rsid w:val="006B4D0F"/>
    <w:rsid w:val="00705BB9"/>
    <w:rsid w:val="0076467A"/>
    <w:rsid w:val="007A6D34"/>
    <w:rsid w:val="00817CFF"/>
    <w:rsid w:val="00846599"/>
    <w:rsid w:val="008605AE"/>
    <w:rsid w:val="00864DD3"/>
    <w:rsid w:val="00876689"/>
    <w:rsid w:val="00883525"/>
    <w:rsid w:val="0088498E"/>
    <w:rsid w:val="00896B4B"/>
    <w:rsid w:val="00965321"/>
    <w:rsid w:val="009C4B11"/>
    <w:rsid w:val="009D1158"/>
    <w:rsid w:val="00A34F77"/>
    <w:rsid w:val="00A8327E"/>
    <w:rsid w:val="00A86690"/>
    <w:rsid w:val="00AA61E9"/>
    <w:rsid w:val="00AE5583"/>
    <w:rsid w:val="00BB79BF"/>
    <w:rsid w:val="00BD0460"/>
    <w:rsid w:val="00BF01C9"/>
    <w:rsid w:val="00C1164D"/>
    <w:rsid w:val="00C858F9"/>
    <w:rsid w:val="00D060E0"/>
    <w:rsid w:val="00D17869"/>
    <w:rsid w:val="00DE1DA2"/>
    <w:rsid w:val="00DE3FAF"/>
    <w:rsid w:val="00DF2E3C"/>
    <w:rsid w:val="00E441DF"/>
    <w:rsid w:val="00E8721B"/>
    <w:rsid w:val="00E976AB"/>
    <w:rsid w:val="00F075D0"/>
    <w:rsid w:val="00F43E97"/>
    <w:rsid w:val="00F63499"/>
    <w:rsid w:val="00F67FA5"/>
    <w:rsid w:val="00F832BC"/>
    <w:rsid w:val="00F95D49"/>
    <w:rsid w:val="00FB6F16"/>
    <w:rsid w:val="00FD64D4"/>
    <w:rsid w:val="00FE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A5"/>
  </w:style>
  <w:style w:type="paragraph" w:styleId="1">
    <w:name w:val="heading 1"/>
    <w:basedOn w:val="a"/>
    <w:next w:val="a"/>
    <w:link w:val="10"/>
    <w:uiPriority w:val="9"/>
    <w:qFormat/>
    <w:rsid w:val="00817CFF"/>
    <w:pPr>
      <w:pBdr>
        <w:bottom w:val="single" w:sz="12" w:space="1" w:color="E65B0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CFF"/>
    <w:pPr>
      <w:pBdr>
        <w:bottom w:val="single" w:sz="8" w:space="1" w:color="FE863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65B0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CFF"/>
    <w:pPr>
      <w:pBdr>
        <w:bottom w:val="single" w:sz="4" w:space="1" w:color="FEB68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E8637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CFF"/>
    <w:pPr>
      <w:pBdr>
        <w:bottom w:val="single" w:sz="4" w:space="2" w:color="FECEA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E8637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CF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E8637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CF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E8637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CF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32C16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CF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32C16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CF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32C16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CFF"/>
    <w:rPr>
      <w:rFonts w:asciiTheme="majorHAnsi" w:eastAsiaTheme="majorEastAsia" w:hAnsiTheme="majorHAnsi" w:cstheme="majorBidi"/>
      <w:b/>
      <w:bCs/>
      <w:color w:val="E65B0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17CFF"/>
    <w:rPr>
      <w:rFonts w:asciiTheme="majorHAnsi" w:eastAsiaTheme="majorEastAsia" w:hAnsiTheme="majorHAnsi" w:cstheme="majorBidi"/>
      <w:color w:val="E65B0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7CFF"/>
    <w:rPr>
      <w:rFonts w:asciiTheme="majorHAnsi" w:eastAsiaTheme="majorEastAsia" w:hAnsiTheme="majorHAnsi" w:cstheme="majorBidi"/>
      <w:color w:val="FE8637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7CFF"/>
    <w:rPr>
      <w:rFonts w:asciiTheme="majorHAnsi" w:eastAsiaTheme="majorEastAsia" w:hAnsiTheme="majorHAnsi" w:cstheme="majorBidi"/>
      <w:i/>
      <w:iCs/>
      <w:color w:val="FE8637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7CFF"/>
    <w:rPr>
      <w:rFonts w:asciiTheme="majorHAnsi" w:eastAsiaTheme="majorEastAsia" w:hAnsiTheme="majorHAnsi" w:cstheme="majorBidi"/>
      <w:color w:val="FE8637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17CFF"/>
    <w:rPr>
      <w:rFonts w:asciiTheme="majorHAnsi" w:eastAsiaTheme="majorEastAsia" w:hAnsiTheme="majorHAnsi" w:cstheme="majorBidi"/>
      <w:i/>
      <w:iCs/>
      <w:color w:val="FE8637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17CFF"/>
    <w:rPr>
      <w:rFonts w:asciiTheme="majorHAnsi" w:eastAsiaTheme="majorEastAsia" w:hAnsiTheme="majorHAnsi" w:cstheme="majorBidi"/>
      <w:b/>
      <w:bCs/>
      <w:color w:val="B32C16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7CFF"/>
    <w:rPr>
      <w:rFonts w:asciiTheme="majorHAnsi" w:eastAsiaTheme="majorEastAsia" w:hAnsiTheme="majorHAnsi" w:cstheme="majorBidi"/>
      <w:b/>
      <w:bCs/>
      <w:i/>
      <w:iCs/>
      <w:color w:val="B32C16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7CFF"/>
    <w:rPr>
      <w:rFonts w:asciiTheme="majorHAnsi" w:eastAsiaTheme="majorEastAsia" w:hAnsiTheme="majorHAnsi" w:cstheme="majorBidi"/>
      <w:i/>
      <w:iCs/>
      <w:color w:val="B32C16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7CF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7CFF"/>
    <w:pPr>
      <w:pBdr>
        <w:top w:val="single" w:sz="8" w:space="10" w:color="FEC29B" w:themeColor="accent1" w:themeTint="7F"/>
        <w:bottom w:val="single" w:sz="24" w:space="15" w:color="B32C1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83D0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17CFF"/>
    <w:rPr>
      <w:rFonts w:asciiTheme="majorHAnsi" w:eastAsiaTheme="majorEastAsia" w:hAnsiTheme="majorHAnsi" w:cstheme="majorBidi"/>
      <w:i/>
      <w:iCs/>
      <w:color w:val="983D0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17CF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7CF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17CFF"/>
    <w:rPr>
      <w:b/>
      <w:bCs/>
      <w:spacing w:val="0"/>
    </w:rPr>
  </w:style>
  <w:style w:type="character" w:styleId="a9">
    <w:name w:val="Emphasis"/>
    <w:uiPriority w:val="20"/>
    <w:qFormat/>
    <w:rsid w:val="00817CF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17CF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17CFF"/>
  </w:style>
  <w:style w:type="paragraph" w:styleId="ac">
    <w:name w:val="List Paragraph"/>
    <w:basedOn w:val="a"/>
    <w:uiPriority w:val="34"/>
    <w:qFormat/>
    <w:rsid w:val="00817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7C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17C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17CFF"/>
    <w:pPr>
      <w:pBdr>
        <w:top w:val="single" w:sz="12" w:space="10" w:color="FECEAE" w:themeColor="accent1" w:themeTint="66"/>
        <w:left w:val="single" w:sz="36" w:space="4" w:color="FE8637" w:themeColor="accent1"/>
        <w:bottom w:val="single" w:sz="24" w:space="10" w:color="B32C16" w:themeColor="accent3"/>
        <w:right w:val="single" w:sz="36" w:space="4" w:color="FE8637" w:themeColor="accent1"/>
      </w:pBdr>
      <w:shd w:val="clear" w:color="auto" w:fill="FE863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17CF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E8637" w:themeFill="accent1"/>
    </w:rPr>
  </w:style>
  <w:style w:type="character" w:styleId="af">
    <w:name w:val="Subtle Emphasis"/>
    <w:uiPriority w:val="19"/>
    <w:qFormat/>
    <w:rsid w:val="00817CF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17CFF"/>
    <w:rPr>
      <w:b/>
      <w:bCs/>
      <w:i/>
      <w:iCs/>
      <w:color w:val="FE8637" w:themeColor="accent1"/>
      <w:sz w:val="22"/>
      <w:szCs w:val="22"/>
    </w:rPr>
  </w:style>
  <w:style w:type="character" w:styleId="af1">
    <w:name w:val="Subtle Reference"/>
    <w:uiPriority w:val="31"/>
    <w:qFormat/>
    <w:rsid w:val="00817CFF"/>
    <w:rPr>
      <w:color w:val="auto"/>
      <w:u w:val="single" w:color="B32C16" w:themeColor="accent3"/>
    </w:rPr>
  </w:style>
  <w:style w:type="character" w:styleId="af2">
    <w:name w:val="Intense Reference"/>
    <w:basedOn w:val="a0"/>
    <w:uiPriority w:val="32"/>
    <w:qFormat/>
    <w:rsid w:val="00817CFF"/>
    <w:rPr>
      <w:b/>
      <w:bCs/>
      <w:color w:val="852010" w:themeColor="accent3" w:themeShade="BF"/>
      <w:u w:val="single" w:color="B32C16" w:themeColor="accent3"/>
    </w:rPr>
  </w:style>
  <w:style w:type="character" w:styleId="af3">
    <w:name w:val="Book Title"/>
    <w:basedOn w:val="a0"/>
    <w:uiPriority w:val="33"/>
    <w:qFormat/>
    <w:rsid w:val="00817CF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17CFF"/>
    <w:pPr>
      <w:outlineLvl w:val="9"/>
    </w:pPr>
  </w:style>
  <w:style w:type="paragraph" w:customStyle="1" w:styleId="Default">
    <w:name w:val="Default"/>
    <w:rsid w:val="0076467A"/>
    <w:pPr>
      <w:autoSpaceDE w:val="0"/>
      <w:autoSpaceDN w:val="0"/>
      <w:adjustRightInd w:val="0"/>
      <w:spacing w:after="0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f5">
    <w:name w:val="Table Grid"/>
    <w:basedOn w:val="a1"/>
    <w:uiPriority w:val="59"/>
    <w:rsid w:val="0002326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unhideWhenUsed/>
    <w:rsid w:val="00372901"/>
    <w:pPr>
      <w:ind w:firstLine="0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7">
    <w:name w:val="Основной текст Знак"/>
    <w:basedOn w:val="a0"/>
    <w:link w:val="af6"/>
    <w:uiPriority w:val="99"/>
    <w:rsid w:val="00372901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16</cp:revision>
  <cp:lastPrinted>2020-08-04T10:21:00Z</cp:lastPrinted>
  <dcterms:created xsi:type="dcterms:W3CDTF">2020-05-25T08:16:00Z</dcterms:created>
  <dcterms:modified xsi:type="dcterms:W3CDTF">2021-09-30T12:38:00Z</dcterms:modified>
</cp:coreProperties>
</file>