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6C0FCB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2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DF2C06" w:rsidRDefault="00DF2C06" w:rsidP="00DF2C06">
      <w:pPr>
        <w:pStyle w:val="a3"/>
        <w:jc w:val="center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Яйця курячі </w:t>
      </w:r>
    </w:p>
    <w:p w:rsidR="00DF2C06" w:rsidRDefault="00DF2C06" w:rsidP="00DF2C06">
      <w:pPr>
        <w:pStyle w:val="a3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 xml:space="preserve">                ДК 021:2015:03140000-4: Продукція тваринництва та супутня продукція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3B50DA" w:rsidRPr="003B50DA">
        <w:rPr>
          <w:b w:val="0"/>
          <w:lang w:val="ru-RU"/>
        </w:rPr>
        <w:t>17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DF2C06">
        <w:rPr>
          <w:sz w:val="24"/>
          <w:szCs w:val="24"/>
        </w:rPr>
        <w:t>Яйця курячі</w:t>
      </w:r>
    </w:p>
    <w:p w:rsidR="00935553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Pr="003B50DA">
        <w:rPr>
          <w:rFonts w:ascii="Times New Roman" w:hAnsi="Times New Roman"/>
          <w:lang w:val="uk-UA"/>
        </w:rPr>
        <w:t xml:space="preserve"> </w:t>
      </w:r>
      <w:r w:rsidR="00DF2C06">
        <w:rPr>
          <w:rFonts w:ascii="Times New Roman" w:hAnsi="Times New Roman"/>
          <w:sz w:val="24"/>
          <w:szCs w:val="24"/>
          <w:lang w:val="uk-UA" w:eastAsia="ru-RU"/>
        </w:rPr>
        <w:t>55200 штук.</w:t>
      </w:r>
    </w:p>
    <w:p w:rsidR="00935553" w:rsidRPr="003B50DA" w:rsidRDefault="00935553" w:rsidP="00935553">
      <w:pPr>
        <w:pStyle w:val="1"/>
        <w:jc w:val="both"/>
        <w:rPr>
          <w:rFonts w:ascii="Times New Roman" w:hAnsi="Times New Roman"/>
          <w:spacing w:val="-4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2.3. Місце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поставки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товарів,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виконання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робіт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чи</w:t>
      </w:r>
      <w:r w:rsidRPr="003B50DA">
        <w:rPr>
          <w:rFonts w:ascii="Times New Roman" w:hAnsi="Times New Roman"/>
          <w:b/>
          <w:spacing w:val="-4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надання</w:t>
      </w:r>
      <w:r w:rsidRPr="003B50DA">
        <w:rPr>
          <w:rFonts w:ascii="Times New Roman" w:hAnsi="Times New Roman"/>
          <w:b/>
          <w:spacing w:val="-5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>послуг: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</w:t>
      </w:r>
      <w:r w:rsidR="003B50DA">
        <w:rPr>
          <w:rFonts w:ascii="Times New Roman" w:hAnsi="Times New Roman"/>
          <w:spacing w:val="-4"/>
          <w:sz w:val="24"/>
          <w:szCs w:val="24"/>
        </w:rPr>
        <w:t> </w:t>
      </w:r>
      <w:r w:rsidR="003B50DA"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заклади 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Відділу освіти, 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молоді</w:t>
      </w:r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та спорту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Золочівської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селищної ради, </w:t>
      </w:r>
      <w:proofErr w:type="spellStart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>смт</w:t>
      </w:r>
      <w:proofErr w:type="spellEnd"/>
      <w:r w:rsidR="003B50DA">
        <w:rPr>
          <w:rFonts w:ascii="Times New Roman" w:hAnsi="Times New Roman"/>
          <w:spacing w:val="-4"/>
          <w:sz w:val="24"/>
          <w:szCs w:val="24"/>
          <w:lang w:val="uk-UA"/>
        </w:rPr>
        <w:t xml:space="preserve"> Золочів, Богодухівський район, Харківська область, 62203</w:t>
      </w:r>
      <w:r w:rsidRPr="003B50DA">
        <w:rPr>
          <w:rFonts w:ascii="Times New Roman" w:hAnsi="Times New Roman"/>
          <w:spacing w:val="-4"/>
          <w:sz w:val="24"/>
          <w:szCs w:val="24"/>
          <w:lang w:val="uk-UA"/>
        </w:rPr>
        <w:t>, Україна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 </w:t>
      </w:r>
      <w:r w:rsidR="00B07848" w:rsidRPr="00B07848">
        <w:rPr>
          <w:spacing w:val="-21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spacing w:val="-21"/>
          <w:sz w:val="24"/>
          <w:szCs w:val="24"/>
        </w:rPr>
        <w:t>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>
        <w:rPr>
          <w:sz w:val="24"/>
          <w:szCs w:val="24"/>
        </w:rPr>
        <w:t xml:space="preserve"> забезпечувати харчування учнів закладів загальної середньої освіти та вихованців  закладів дошкільної освіти для повноцінного задоволення біологічних потреб дитячого організму, згідно продуктового набору за основними групами та видами продуктів харчування.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Збалансованість дитячого меню, а також забезпечення всіма необхідними </w:t>
      </w:r>
      <w:proofErr w:type="spellStart"/>
      <w:r>
        <w:rPr>
          <w:sz w:val="24"/>
          <w:szCs w:val="24"/>
        </w:rPr>
        <w:t>нутрієнтами</w:t>
      </w:r>
      <w:proofErr w:type="spellEnd"/>
      <w:r>
        <w:rPr>
          <w:sz w:val="24"/>
          <w:szCs w:val="24"/>
        </w:rPr>
        <w:t>, повинна відповідати нормам Постанови КМУ від 24.03.2021р.№305 «Про затвердження норм та Порядку організації харчування у закладах освіти та дитячих закладах оздоровлення та відпочинку» та «Інструкції з організації харчування у дошкільних навчальних закладах», затвердженою наказом Міністерства освіти і науки України та Міністерства охорони здоров’я України від 17 квітня 2006р. №298/227 .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DF2C06" w:rsidRDefault="00DF2C06" w:rsidP="00935553">
      <w:pPr>
        <w:pStyle w:val="21"/>
        <w:jc w:val="both"/>
        <w:rPr>
          <w:rFonts w:ascii="Times New Roman" w:hAnsi="Times New Roman"/>
          <w:sz w:val="24"/>
          <w:szCs w:val="24"/>
        </w:rPr>
      </w:pPr>
      <w:r w:rsidRPr="000D0F06">
        <w:rPr>
          <w:rFonts w:ascii="Times New Roman" w:hAnsi="Times New Roman"/>
          <w:sz w:val="24"/>
          <w:szCs w:val="24"/>
        </w:rPr>
        <w:t xml:space="preserve">Яйця </w:t>
      </w:r>
      <w:r>
        <w:rPr>
          <w:rFonts w:ascii="Times New Roman" w:hAnsi="Times New Roman"/>
          <w:sz w:val="24"/>
          <w:szCs w:val="24"/>
        </w:rPr>
        <w:t xml:space="preserve">курячі, </w:t>
      </w:r>
      <w:r w:rsidRPr="000D0F06">
        <w:rPr>
          <w:rFonts w:ascii="Times New Roman" w:hAnsi="Times New Roman"/>
          <w:sz w:val="24"/>
          <w:szCs w:val="24"/>
        </w:rPr>
        <w:t>свіжі</w:t>
      </w:r>
      <w:r>
        <w:rPr>
          <w:rFonts w:ascii="Times New Roman" w:hAnsi="Times New Roman"/>
          <w:sz w:val="24"/>
          <w:szCs w:val="24"/>
        </w:rPr>
        <w:t>, категорії С1</w:t>
      </w:r>
      <w:r w:rsidRPr="00117B4F">
        <w:rPr>
          <w:rFonts w:ascii="Times New Roman" w:hAnsi="Times New Roman"/>
          <w:sz w:val="24"/>
          <w:szCs w:val="24"/>
        </w:rPr>
        <w:t>,</w:t>
      </w:r>
      <w:r w:rsidRPr="00FD095E">
        <w:rPr>
          <w:rFonts w:ascii="Times New Roman" w:hAnsi="Times New Roman"/>
          <w:sz w:val="24"/>
          <w:szCs w:val="24"/>
        </w:rPr>
        <w:t xml:space="preserve"> харчов</w:t>
      </w:r>
      <w:r w:rsidRPr="000D0F06">
        <w:rPr>
          <w:rFonts w:ascii="Times New Roman" w:hAnsi="Times New Roman"/>
          <w:sz w:val="24"/>
          <w:szCs w:val="24"/>
        </w:rPr>
        <w:t xml:space="preserve">і, з не пошкодженою і чистою шкарлупою, на шкаралупі не повинно бути плям крові або посліду, відповідати ДСТУ 5028:2008 або ТУ виробника. Яйця повинні мати маркування з вказуванням категорії та дати сортування. Упаковані в лотки з подальшою упаковкою в картонні ящики. </w:t>
      </w:r>
    </w:p>
    <w:p w:rsidR="00935553" w:rsidRDefault="00935553" w:rsidP="00935553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>
        <w:rPr>
          <w:rFonts w:ascii="Times New Roman" w:hAnsi="Times New Roman"/>
          <w:sz w:val="24"/>
          <w:szCs w:val="24"/>
        </w:rPr>
        <w:t>: використовуючи загальнодоступну інформацію, щодо цін на даний предмет закупівлі, яка міститься у відкритих джерелах, а саме на сайтах виробників та постачальників, в електронній системі закупівель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Prozzoro</w:t>
      </w:r>
      <w:proofErr w:type="spellEnd"/>
      <w:r>
        <w:rPr>
          <w:rFonts w:ascii="Times New Roman" w:hAnsi="Times New Roman"/>
          <w:sz w:val="24"/>
          <w:szCs w:val="24"/>
        </w:rPr>
        <w:t>» та проаналізувавши комерційні пропозиції від постачальників було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>півлі – 231900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935553" w:rsidRDefault="00935553" w:rsidP="00935553">
      <w:pPr>
        <w:pStyle w:val="a3"/>
        <w:ind w:firstLine="720"/>
        <w:rPr>
          <w:i/>
          <w:sz w:val="24"/>
          <w:szCs w:val="24"/>
        </w:rPr>
      </w:pPr>
    </w:p>
    <w:p w:rsidR="00935553" w:rsidRDefault="00935553" w:rsidP="00935553">
      <w:pPr>
        <w:pStyle w:val="a3"/>
        <w:ind w:firstLine="720"/>
        <w:jc w:val="both"/>
        <w:rPr>
          <w:spacing w:val="-27"/>
          <w:sz w:val="24"/>
          <w:szCs w:val="24"/>
        </w:rPr>
      </w:pP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25659D"/>
    <w:rsid w:val="003B50DA"/>
    <w:rsid w:val="00677480"/>
    <w:rsid w:val="006C0FCB"/>
    <w:rsid w:val="00935553"/>
    <w:rsid w:val="00B07848"/>
    <w:rsid w:val="00CC2D23"/>
    <w:rsid w:val="00DF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1914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2022-02-08T09:25:00Z</dcterms:created>
  <dcterms:modified xsi:type="dcterms:W3CDTF">2022-02-09T06:17:00Z</dcterms:modified>
</cp:coreProperties>
</file>